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A36" w:rsidRDefault="007B5A36" w:rsidP="007B5A36">
      <w:pPr>
        <w:spacing w:before="120" w:after="120" w:line="288" w:lineRule="auto"/>
        <w:jc w:val="center"/>
        <w:rPr>
          <w:b/>
        </w:rPr>
      </w:pPr>
      <w:r>
        <w:rPr>
          <w:b/>
        </w:rPr>
        <w:t>CÁC BÀI KIỂM TRA HỌC KÌ I – LỚP 6</w:t>
      </w:r>
    </w:p>
    <w:p w:rsidR="007B5A36" w:rsidRDefault="007B5A36" w:rsidP="007B5A36">
      <w:pPr>
        <w:spacing w:before="120" w:after="120" w:line="288" w:lineRule="auto"/>
        <w:jc w:val="center"/>
        <w:rPr>
          <w:b/>
        </w:rPr>
      </w:pPr>
      <w:r>
        <w:rPr>
          <w:b/>
        </w:rPr>
        <w:t>Đề kiểm tra học kì I</w:t>
      </w:r>
    </w:p>
    <w:p w:rsidR="007B5A36" w:rsidRDefault="007B5A36" w:rsidP="00AC14DB">
      <w:pPr>
        <w:spacing w:before="120" w:after="120" w:line="288" w:lineRule="auto"/>
        <w:rPr>
          <w:b/>
          <w:szCs w:val="28"/>
        </w:rPr>
      </w:pPr>
    </w:p>
    <w:p w:rsidR="00D9238E" w:rsidRDefault="00D9238E" w:rsidP="00D9238E">
      <w:pPr>
        <w:spacing w:before="120" w:after="120" w:line="288" w:lineRule="auto"/>
        <w:rPr>
          <w:b/>
          <w:szCs w:val="28"/>
        </w:rPr>
      </w:pPr>
      <w:r>
        <w:rPr>
          <w:b/>
          <w:szCs w:val="28"/>
        </w:rPr>
        <w:t>Bài kiểm tra học kì I số 4</w:t>
      </w:r>
    </w:p>
    <w:p w:rsidR="00D9238E" w:rsidRDefault="00D9238E" w:rsidP="00D9238E">
      <w:pPr>
        <w:spacing w:before="120" w:after="120" w:line="288" w:lineRule="auto"/>
        <w:rPr>
          <w:b/>
          <w:szCs w:val="28"/>
        </w:rPr>
      </w:pPr>
      <w:r>
        <w:rPr>
          <w:b/>
          <w:szCs w:val="28"/>
        </w:rPr>
        <w:t>A. Trắc nghiệm</w:t>
      </w:r>
    </w:p>
    <w:p w:rsidR="00D9238E" w:rsidRDefault="00D9238E" w:rsidP="00D9238E">
      <w:pPr>
        <w:spacing w:before="120" w:after="120" w:line="288" w:lineRule="auto"/>
        <w:rPr>
          <w:szCs w:val="28"/>
        </w:rPr>
      </w:pPr>
      <w:r>
        <w:rPr>
          <w:b/>
          <w:szCs w:val="28"/>
        </w:rPr>
        <w:t>Câu 1.</w:t>
      </w:r>
      <w:r>
        <w:rPr>
          <w:szCs w:val="28"/>
        </w:rPr>
        <w:t xml:space="preserve"> Người thợ may dùng thước nào dưới đây để đo vòng cổ khách hàng may áo sơ mi ?</w:t>
      </w:r>
    </w:p>
    <w:p w:rsidR="00D9238E" w:rsidRDefault="00D9238E" w:rsidP="00D9238E">
      <w:pPr>
        <w:spacing w:before="120" w:after="120" w:line="288" w:lineRule="auto"/>
        <w:rPr>
          <w:szCs w:val="28"/>
        </w:rPr>
      </w:pPr>
      <w:r>
        <w:rPr>
          <w:szCs w:val="28"/>
        </w:rPr>
        <w:t>A.Thước kẻ có GHĐ 30cm, ĐCNN 1mm</w:t>
      </w:r>
    </w:p>
    <w:p w:rsidR="00D9238E" w:rsidRDefault="00D9238E" w:rsidP="00D9238E">
      <w:pPr>
        <w:spacing w:before="120" w:after="120" w:line="288" w:lineRule="auto"/>
        <w:rPr>
          <w:szCs w:val="28"/>
        </w:rPr>
      </w:pPr>
      <w:r>
        <w:rPr>
          <w:szCs w:val="28"/>
        </w:rPr>
        <w:t>B.Thước dây có GHĐ 1,5m, ĐCNN 5mm</w:t>
      </w:r>
    </w:p>
    <w:p w:rsidR="00D9238E" w:rsidRDefault="00D9238E" w:rsidP="00D9238E">
      <w:pPr>
        <w:spacing w:before="120" w:after="120" w:line="288" w:lineRule="auto"/>
        <w:rPr>
          <w:szCs w:val="28"/>
        </w:rPr>
      </w:pPr>
      <w:r>
        <w:rPr>
          <w:szCs w:val="28"/>
        </w:rPr>
        <w:t>C.Thước mét có GHĐ 1m, ĐCNN 2mm</w:t>
      </w:r>
    </w:p>
    <w:p w:rsidR="00D9238E" w:rsidRDefault="00D9238E" w:rsidP="00D9238E">
      <w:pPr>
        <w:spacing w:before="120" w:after="120" w:line="288" w:lineRule="auto"/>
        <w:rPr>
          <w:szCs w:val="28"/>
        </w:rPr>
      </w:pPr>
      <w:r>
        <w:rPr>
          <w:szCs w:val="28"/>
        </w:rPr>
        <w:t>D.Thước cuộn có GHĐ 5m, ĐCNN 5mm</w:t>
      </w:r>
    </w:p>
    <w:p w:rsidR="00D9238E" w:rsidRDefault="00D9238E" w:rsidP="00D9238E">
      <w:pPr>
        <w:spacing w:before="120" w:after="120" w:line="288" w:lineRule="auto"/>
        <w:rPr>
          <w:szCs w:val="28"/>
        </w:rPr>
      </w:pPr>
      <w:r>
        <w:rPr>
          <w:b/>
          <w:szCs w:val="28"/>
        </w:rPr>
        <w:t>Câu 2.</w:t>
      </w:r>
      <w:r>
        <w:rPr>
          <w:szCs w:val="28"/>
        </w:rPr>
        <w:t xml:space="preserve"> Khi sử dụng bình tràn và bình chứa để đo thể tích vật rắn không thấm nước thì người ta xác định thể tích của vật này bằng cách nào dưới đây ?</w:t>
      </w:r>
    </w:p>
    <w:p w:rsidR="00D9238E" w:rsidRDefault="00D9238E" w:rsidP="00D9238E">
      <w:pPr>
        <w:spacing w:before="120" w:after="120" w:line="288" w:lineRule="auto"/>
        <w:rPr>
          <w:szCs w:val="28"/>
        </w:rPr>
      </w:pPr>
      <w:r>
        <w:rPr>
          <w:szCs w:val="28"/>
        </w:rPr>
        <w:t>A.Đo thể tích bình tràn</w:t>
      </w:r>
    </w:p>
    <w:p w:rsidR="00D9238E" w:rsidRDefault="00D9238E" w:rsidP="00D9238E">
      <w:pPr>
        <w:spacing w:before="120" w:after="120" w:line="288" w:lineRule="auto"/>
        <w:rPr>
          <w:szCs w:val="28"/>
        </w:rPr>
      </w:pPr>
      <w:r>
        <w:rPr>
          <w:szCs w:val="28"/>
        </w:rPr>
        <w:t>B.Đo thể tích bình chứa</w:t>
      </w:r>
    </w:p>
    <w:p w:rsidR="00D9238E" w:rsidRDefault="00D9238E" w:rsidP="00D9238E">
      <w:pPr>
        <w:spacing w:before="120" w:after="120" w:line="288" w:lineRule="auto"/>
        <w:rPr>
          <w:szCs w:val="28"/>
        </w:rPr>
      </w:pPr>
      <w:r>
        <w:rPr>
          <w:szCs w:val="28"/>
        </w:rPr>
        <w:t>C.Đo thể tích phần nước tràn ra từ bình tràn sang bình chứa</w:t>
      </w:r>
    </w:p>
    <w:p w:rsidR="00D9238E" w:rsidRDefault="00D9238E" w:rsidP="00D9238E">
      <w:pPr>
        <w:spacing w:before="120" w:after="120" w:line="288" w:lineRule="auto"/>
        <w:rPr>
          <w:szCs w:val="28"/>
        </w:rPr>
      </w:pPr>
      <w:r>
        <w:rPr>
          <w:szCs w:val="28"/>
        </w:rPr>
        <w:t>D.Đo thể tích nước còn lại trong bình tràn sau khi đã thả vật vào bình</w:t>
      </w:r>
    </w:p>
    <w:p w:rsidR="00D9238E" w:rsidRDefault="00D9238E" w:rsidP="00D9238E">
      <w:pPr>
        <w:spacing w:before="120" w:after="120" w:line="288" w:lineRule="auto"/>
        <w:rPr>
          <w:szCs w:val="28"/>
        </w:rPr>
      </w:pPr>
      <w:r>
        <w:rPr>
          <w:b/>
          <w:szCs w:val="28"/>
        </w:rPr>
        <w:t>Câu 3.</w:t>
      </w:r>
      <w:r>
        <w:rPr>
          <w:szCs w:val="28"/>
        </w:rPr>
        <w:t xml:space="preserve"> Người ta dùng một bình chia độ có độ chia nhỏ nhất là 2cm</w:t>
      </w:r>
      <w:r>
        <w:rPr>
          <w:szCs w:val="28"/>
          <w:vertAlign w:val="superscript"/>
        </w:rPr>
        <w:t>3</w:t>
      </w:r>
      <w:r>
        <w:rPr>
          <w:szCs w:val="28"/>
        </w:rPr>
        <w:t>, chứa 50cm</w:t>
      </w:r>
      <w:r>
        <w:rPr>
          <w:szCs w:val="28"/>
          <w:vertAlign w:val="superscript"/>
        </w:rPr>
        <w:t>3</w:t>
      </w:r>
      <w:r>
        <w:rPr>
          <w:szCs w:val="28"/>
        </w:rPr>
        <w:t xml:space="preserve"> nước để đo thể tích của một vật. Khi thả vật ngập vào nước trong bình thì mực nước dâng lên. Trong các kết quả ghi sau đây có một kết quả đúng đó là :</w:t>
      </w:r>
    </w:p>
    <w:p w:rsidR="00D9238E" w:rsidRDefault="00D9238E" w:rsidP="00D9238E">
      <w:pPr>
        <w:spacing w:before="120" w:after="120" w:line="288" w:lineRule="auto"/>
        <w:rPr>
          <w:szCs w:val="28"/>
        </w:rPr>
      </w:pPr>
      <w:r>
        <w:rPr>
          <w:szCs w:val="28"/>
        </w:rPr>
        <w:t>A.32cm</w:t>
      </w:r>
      <w:r>
        <w:rPr>
          <w:szCs w:val="28"/>
          <w:vertAlign w:val="superscript"/>
        </w:rPr>
        <w:t>3</w:t>
      </w:r>
      <w:r>
        <w:rPr>
          <w:szCs w:val="28"/>
        </w:rPr>
        <w:t xml:space="preserve">                  B.35,0cm</w:t>
      </w:r>
      <w:r>
        <w:rPr>
          <w:szCs w:val="28"/>
          <w:vertAlign w:val="superscript"/>
        </w:rPr>
        <w:t>3</w:t>
      </w:r>
      <w:r>
        <w:rPr>
          <w:szCs w:val="28"/>
        </w:rPr>
        <w:t xml:space="preserve">                   C.33cm</w:t>
      </w:r>
      <w:r>
        <w:rPr>
          <w:szCs w:val="28"/>
          <w:vertAlign w:val="superscript"/>
        </w:rPr>
        <w:t>3</w:t>
      </w:r>
      <w:r>
        <w:rPr>
          <w:szCs w:val="28"/>
        </w:rPr>
        <w:t xml:space="preserve">                       D.31,0cm</w:t>
      </w:r>
      <w:r>
        <w:rPr>
          <w:szCs w:val="28"/>
          <w:vertAlign w:val="superscript"/>
        </w:rPr>
        <w:t>3</w:t>
      </w:r>
    </w:p>
    <w:p w:rsidR="00D9238E" w:rsidRDefault="00D9238E" w:rsidP="00D9238E">
      <w:pPr>
        <w:spacing w:before="120" w:after="120" w:line="288" w:lineRule="auto"/>
        <w:rPr>
          <w:szCs w:val="28"/>
        </w:rPr>
      </w:pPr>
      <w:r>
        <w:rPr>
          <w:b/>
          <w:szCs w:val="28"/>
        </w:rPr>
        <w:t>Câu 4.</w:t>
      </w:r>
      <w:r>
        <w:rPr>
          <w:szCs w:val="28"/>
        </w:rPr>
        <w:t xml:space="preserve"> Lúc quả bóng bàn rơi xuống chạm mặt bàn rồi nảy lên thì lực mà mặt bàn tác dụng lên quả bóng có thể gây ra những hiện tượng gì đối với quả bóng ?</w:t>
      </w:r>
    </w:p>
    <w:p w:rsidR="00D9238E" w:rsidRDefault="00D9238E" w:rsidP="00D9238E">
      <w:pPr>
        <w:spacing w:before="120" w:after="120" w:line="288" w:lineRule="auto"/>
        <w:rPr>
          <w:szCs w:val="28"/>
        </w:rPr>
      </w:pPr>
      <w:r>
        <w:rPr>
          <w:szCs w:val="28"/>
        </w:rPr>
        <w:t>A.Chỉ có sự biến đổi chuyển động của quả bóng</w:t>
      </w:r>
    </w:p>
    <w:p w:rsidR="00D9238E" w:rsidRDefault="00D9238E" w:rsidP="00D9238E">
      <w:pPr>
        <w:spacing w:before="120" w:after="120" w:line="288" w:lineRule="auto"/>
        <w:rPr>
          <w:szCs w:val="28"/>
        </w:rPr>
      </w:pPr>
      <w:r>
        <w:rPr>
          <w:szCs w:val="28"/>
        </w:rPr>
        <w:t>B.Chỉ có sự biến dạng chút ít của quả bóng</w:t>
      </w:r>
    </w:p>
    <w:p w:rsidR="00D9238E" w:rsidRDefault="00D9238E" w:rsidP="00D9238E">
      <w:pPr>
        <w:spacing w:before="120" w:after="120" w:line="288" w:lineRule="auto"/>
        <w:rPr>
          <w:szCs w:val="28"/>
        </w:rPr>
      </w:pPr>
      <w:r>
        <w:rPr>
          <w:szCs w:val="28"/>
        </w:rPr>
        <w:t>C.Quả bóng bị biến dạng chút ít, đồng thời chuyển động của nó bị biến đổi</w:t>
      </w:r>
    </w:p>
    <w:p w:rsidR="00D9238E" w:rsidRDefault="00D9238E" w:rsidP="00D9238E">
      <w:pPr>
        <w:spacing w:before="120" w:after="120" w:line="288" w:lineRule="auto"/>
        <w:rPr>
          <w:szCs w:val="28"/>
        </w:rPr>
      </w:pPr>
      <w:r>
        <w:rPr>
          <w:szCs w:val="28"/>
        </w:rPr>
        <w:lastRenderedPageBreak/>
        <w:t>D.Không làm biến dạng và cũng không làm biến đổi chuyển động của quả bóng</w:t>
      </w:r>
    </w:p>
    <w:p w:rsidR="00D9238E" w:rsidRDefault="00D9238E" w:rsidP="00D9238E">
      <w:pPr>
        <w:spacing w:before="120" w:after="120" w:line="288" w:lineRule="auto"/>
        <w:rPr>
          <w:szCs w:val="28"/>
        </w:rPr>
      </w:pPr>
      <w:r>
        <w:rPr>
          <w:b/>
          <w:szCs w:val="28"/>
        </w:rPr>
        <w:t>Câu 5.</w:t>
      </w:r>
      <w:r>
        <w:rPr>
          <w:szCs w:val="28"/>
        </w:rPr>
        <w:t xml:space="preserve"> Hai lực nào sau đây được gọi là cân bằng ?</w:t>
      </w:r>
    </w:p>
    <w:p w:rsidR="00D9238E" w:rsidRDefault="00D9238E" w:rsidP="00D9238E">
      <w:pPr>
        <w:spacing w:before="120" w:after="120" w:line="288" w:lineRule="auto"/>
        <w:rPr>
          <w:szCs w:val="28"/>
        </w:rPr>
      </w:pPr>
      <w:r>
        <w:rPr>
          <w:szCs w:val="28"/>
        </w:rPr>
        <w:t>A.Hai lực cùng phương, cùng chiều, mạnh như nhau tác dụng lên hai vật khác nhau</w:t>
      </w:r>
    </w:p>
    <w:p w:rsidR="00D9238E" w:rsidRDefault="00D9238E" w:rsidP="00D9238E">
      <w:pPr>
        <w:spacing w:before="120" w:after="120" w:line="288" w:lineRule="auto"/>
        <w:rPr>
          <w:szCs w:val="28"/>
        </w:rPr>
      </w:pPr>
      <w:r>
        <w:rPr>
          <w:szCs w:val="28"/>
        </w:rPr>
        <w:t>B.Hai lực cùng phương, cùng chiều, mạnh như nhau tác dụng lên cùng một vật</w:t>
      </w:r>
    </w:p>
    <w:p w:rsidR="00D9238E" w:rsidRDefault="00D9238E" w:rsidP="00D9238E">
      <w:pPr>
        <w:spacing w:before="120" w:after="120" w:line="288" w:lineRule="auto"/>
        <w:rPr>
          <w:szCs w:val="28"/>
        </w:rPr>
      </w:pPr>
      <w:r>
        <w:rPr>
          <w:szCs w:val="28"/>
        </w:rPr>
        <w:t>C.Hai lực cùng phương, ngược chiều, mạnh như nhau tác dụng lên hai vật khác nhau</w:t>
      </w:r>
    </w:p>
    <w:p w:rsidR="00D9238E" w:rsidRDefault="00D9238E" w:rsidP="00D9238E">
      <w:pPr>
        <w:spacing w:before="120" w:after="120" w:line="288" w:lineRule="auto"/>
        <w:rPr>
          <w:szCs w:val="28"/>
        </w:rPr>
      </w:pPr>
      <w:r>
        <w:rPr>
          <w:szCs w:val="28"/>
        </w:rPr>
        <w:t xml:space="preserve">D.Hai lực có phương trên cùng một đường thẳng, ngược chiều, mạnh như nhau </w:t>
      </w:r>
    </w:p>
    <w:p w:rsidR="00D9238E" w:rsidRDefault="00D9238E" w:rsidP="00D9238E">
      <w:pPr>
        <w:spacing w:before="120" w:after="120" w:line="288" w:lineRule="auto"/>
        <w:rPr>
          <w:szCs w:val="28"/>
        </w:rPr>
      </w:pPr>
      <w:r>
        <w:rPr>
          <w:szCs w:val="28"/>
        </w:rPr>
        <w:t>tác dụng lên cùng một vật</w:t>
      </w:r>
    </w:p>
    <w:p w:rsidR="00D9238E" w:rsidRDefault="00D9238E" w:rsidP="00D9238E">
      <w:pPr>
        <w:spacing w:before="120" w:after="120" w:line="288" w:lineRule="auto"/>
        <w:rPr>
          <w:szCs w:val="28"/>
        </w:rPr>
      </w:pPr>
      <w:r>
        <w:rPr>
          <w:b/>
          <w:szCs w:val="28"/>
        </w:rPr>
        <w:t>Câu 6.</w:t>
      </w:r>
      <w:r>
        <w:rPr>
          <w:szCs w:val="28"/>
        </w:rPr>
        <w:t xml:space="preserve"> Trọng lượng của một vật 20g là bao nhiêu ?</w:t>
      </w:r>
    </w:p>
    <w:p w:rsidR="00D9238E" w:rsidRDefault="00D9238E" w:rsidP="00D9238E">
      <w:pPr>
        <w:spacing w:before="120" w:after="120" w:line="288" w:lineRule="auto"/>
        <w:rPr>
          <w:szCs w:val="28"/>
        </w:rPr>
      </w:pPr>
      <w:r>
        <w:rPr>
          <w:szCs w:val="28"/>
        </w:rPr>
        <w:t>A.0,02N                  B.0,2N                     C.20N                      D.200N</w:t>
      </w:r>
    </w:p>
    <w:p w:rsidR="00D9238E" w:rsidRDefault="00D9238E" w:rsidP="00D9238E">
      <w:pPr>
        <w:spacing w:before="120" w:after="120" w:line="288" w:lineRule="auto"/>
        <w:rPr>
          <w:szCs w:val="28"/>
        </w:rPr>
      </w:pPr>
      <w:r>
        <w:rPr>
          <w:b/>
          <w:szCs w:val="28"/>
        </w:rPr>
        <w:t>Câu 7.</w:t>
      </w:r>
      <w:r>
        <w:rPr>
          <w:szCs w:val="28"/>
        </w:rPr>
        <w:t xml:space="preserve"> Trường hợp nào sau đây là thí dụ về trọng lực có thể làm cho một vật đang đứng yên phải chuyển động ?</w:t>
      </w:r>
    </w:p>
    <w:p w:rsidR="00D9238E" w:rsidRDefault="00D9238E" w:rsidP="00D9238E">
      <w:pPr>
        <w:spacing w:before="120" w:after="120" w:line="288" w:lineRule="auto"/>
        <w:rPr>
          <w:szCs w:val="28"/>
        </w:rPr>
      </w:pPr>
      <w:r>
        <w:rPr>
          <w:szCs w:val="28"/>
        </w:rPr>
        <w:t>A.Quả bóng được đá thì lăn trên sân</w:t>
      </w:r>
    </w:p>
    <w:p w:rsidR="00D9238E" w:rsidRDefault="00D9238E" w:rsidP="00D9238E">
      <w:pPr>
        <w:spacing w:before="120" w:after="120" w:line="288" w:lineRule="auto"/>
        <w:rPr>
          <w:szCs w:val="28"/>
        </w:rPr>
      </w:pPr>
      <w:r>
        <w:rPr>
          <w:szCs w:val="28"/>
        </w:rPr>
        <w:t>B.Một vật được tay kéo trượt trên mặt bàn nằm ngang</w:t>
      </w:r>
    </w:p>
    <w:p w:rsidR="00D9238E" w:rsidRDefault="00D9238E" w:rsidP="00D9238E">
      <w:pPr>
        <w:spacing w:before="120" w:after="120" w:line="288" w:lineRule="auto"/>
        <w:rPr>
          <w:szCs w:val="28"/>
        </w:rPr>
      </w:pPr>
      <w:r>
        <w:rPr>
          <w:szCs w:val="28"/>
        </w:rPr>
        <w:t>C.Một vật được thả thì rơi xuống</w:t>
      </w:r>
    </w:p>
    <w:p w:rsidR="00D9238E" w:rsidRDefault="00D9238E" w:rsidP="00D9238E">
      <w:pPr>
        <w:spacing w:before="120" w:after="120" w:line="288" w:lineRule="auto"/>
        <w:rPr>
          <w:szCs w:val="28"/>
        </w:rPr>
      </w:pPr>
      <w:r>
        <w:rPr>
          <w:szCs w:val="28"/>
        </w:rPr>
        <w:t>D.Một vật được ném thì bay lên cao</w:t>
      </w:r>
    </w:p>
    <w:p w:rsidR="00D9238E" w:rsidRDefault="00D9238E" w:rsidP="00D9238E">
      <w:pPr>
        <w:spacing w:before="120" w:after="120" w:line="288" w:lineRule="auto"/>
        <w:rPr>
          <w:szCs w:val="28"/>
        </w:rPr>
      </w:pPr>
      <w:r>
        <w:rPr>
          <w:b/>
          <w:szCs w:val="28"/>
        </w:rPr>
        <w:t>Câu 8.</w:t>
      </w:r>
      <w:r>
        <w:rPr>
          <w:szCs w:val="28"/>
        </w:rPr>
        <w:t xml:space="preserve"> Khi kéo vật khối lượng 1kg lên theo phương thẳng đứng phải cần lực như thế nào ?</w:t>
      </w:r>
    </w:p>
    <w:p w:rsidR="00D9238E" w:rsidRDefault="00D9238E" w:rsidP="00D9238E">
      <w:pPr>
        <w:spacing w:before="120" w:after="120" w:line="288" w:lineRule="auto"/>
        <w:rPr>
          <w:szCs w:val="28"/>
        </w:rPr>
      </w:pPr>
      <w:r>
        <w:rPr>
          <w:szCs w:val="28"/>
        </w:rPr>
        <w:t>A.Lực ít nhất bằng 1000N</w:t>
      </w:r>
    </w:p>
    <w:p w:rsidR="00D9238E" w:rsidRDefault="00D9238E" w:rsidP="00D9238E">
      <w:pPr>
        <w:spacing w:before="120" w:after="120" w:line="288" w:lineRule="auto"/>
        <w:rPr>
          <w:szCs w:val="28"/>
        </w:rPr>
      </w:pPr>
      <w:r>
        <w:rPr>
          <w:szCs w:val="28"/>
        </w:rPr>
        <w:t>B.Lực ít nhất bằng 100N</w:t>
      </w:r>
    </w:p>
    <w:p w:rsidR="00D9238E" w:rsidRDefault="00D9238E" w:rsidP="00D9238E">
      <w:pPr>
        <w:spacing w:before="120" w:after="120" w:line="288" w:lineRule="auto"/>
        <w:rPr>
          <w:szCs w:val="28"/>
        </w:rPr>
      </w:pPr>
      <w:r>
        <w:rPr>
          <w:szCs w:val="28"/>
        </w:rPr>
        <w:t>C.Lực ít nhất bằng 10N</w:t>
      </w:r>
    </w:p>
    <w:p w:rsidR="00D9238E" w:rsidRDefault="00D9238E" w:rsidP="00D9238E">
      <w:pPr>
        <w:spacing w:before="120" w:after="120" w:line="288" w:lineRule="auto"/>
        <w:rPr>
          <w:szCs w:val="28"/>
        </w:rPr>
      </w:pPr>
      <w:r>
        <w:rPr>
          <w:szCs w:val="28"/>
        </w:rPr>
        <w:t>D.Lực ít nhất bằng 1N</w:t>
      </w:r>
    </w:p>
    <w:p w:rsidR="00D9238E" w:rsidRDefault="00D9238E" w:rsidP="00D9238E">
      <w:pPr>
        <w:spacing w:before="120" w:after="120" w:line="288" w:lineRule="auto"/>
        <w:rPr>
          <w:szCs w:val="28"/>
        </w:rPr>
      </w:pPr>
      <w:r>
        <w:rPr>
          <w:b/>
          <w:szCs w:val="28"/>
        </w:rPr>
        <w:t>Câu 9.</w:t>
      </w:r>
      <w:r>
        <w:rPr>
          <w:szCs w:val="28"/>
        </w:rPr>
        <w:t xml:space="preserve"> Cho biết 1kg nước có thể tích 1 lít còn 1kg dầu hỏa có thể tích 5/4 lít. Phát biểu nào sau đây là đúng ?</w:t>
      </w:r>
    </w:p>
    <w:p w:rsidR="00D9238E" w:rsidRDefault="00D9238E" w:rsidP="00D9238E">
      <w:pPr>
        <w:spacing w:before="120" w:after="120" w:line="288" w:lineRule="auto"/>
        <w:rPr>
          <w:szCs w:val="28"/>
        </w:rPr>
      </w:pPr>
      <w:r>
        <w:rPr>
          <w:szCs w:val="28"/>
        </w:rPr>
        <w:t>A.Khối lượng của 1 lít nước nhỏ hơn khối lượng của 1 lít dầu hỏa</w:t>
      </w:r>
    </w:p>
    <w:p w:rsidR="00D9238E" w:rsidRDefault="00D9238E" w:rsidP="00D9238E">
      <w:pPr>
        <w:spacing w:before="120" w:after="120" w:line="288" w:lineRule="auto"/>
        <w:rPr>
          <w:szCs w:val="28"/>
        </w:rPr>
      </w:pPr>
      <w:r>
        <w:rPr>
          <w:szCs w:val="28"/>
        </w:rPr>
        <w:t>B.Khối lượng riêng của nước bằng 5/4 khối lượng riêng của dầu hỏa</w:t>
      </w:r>
    </w:p>
    <w:p w:rsidR="00D9238E" w:rsidRDefault="00D9238E" w:rsidP="00D9238E">
      <w:pPr>
        <w:spacing w:before="120" w:after="120" w:line="288" w:lineRule="auto"/>
        <w:rPr>
          <w:szCs w:val="28"/>
        </w:rPr>
      </w:pPr>
      <w:r>
        <w:rPr>
          <w:szCs w:val="28"/>
        </w:rPr>
        <w:lastRenderedPageBreak/>
        <w:t>C.Khối lượng riêng của dầu hỏa bằng 5/4 khối lượng riêng của nước</w:t>
      </w:r>
    </w:p>
    <w:p w:rsidR="00D9238E" w:rsidRDefault="00D9238E" w:rsidP="00D9238E">
      <w:pPr>
        <w:spacing w:before="120" w:after="120" w:line="288" w:lineRule="auto"/>
        <w:rPr>
          <w:szCs w:val="28"/>
        </w:rPr>
      </w:pPr>
      <w:r>
        <w:rPr>
          <w:szCs w:val="28"/>
        </w:rPr>
        <w:t>D.Khối lượng của 5 lít nước bằng khối lượng của 4 lít dầu hỏa</w:t>
      </w:r>
    </w:p>
    <w:p w:rsidR="00D9238E" w:rsidRDefault="00D9238E" w:rsidP="00D9238E">
      <w:pPr>
        <w:spacing w:before="120" w:after="120" w:line="288" w:lineRule="auto"/>
        <w:rPr>
          <w:szCs w:val="28"/>
        </w:rPr>
      </w:pPr>
      <w:r>
        <w:rPr>
          <w:b/>
          <w:szCs w:val="28"/>
        </w:rPr>
        <w:t>Câu 10.</w:t>
      </w:r>
      <w:r>
        <w:rPr>
          <w:szCs w:val="28"/>
        </w:rPr>
        <w:t xml:space="preserve"> Trong 4 cách sau :</w:t>
      </w:r>
    </w:p>
    <w:p w:rsidR="00D9238E" w:rsidRDefault="00D9238E" w:rsidP="00D9238E">
      <w:pPr>
        <w:spacing w:before="120" w:after="120" w:line="288" w:lineRule="auto"/>
        <w:rPr>
          <w:szCs w:val="28"/>
        </w:rPr>
      </w:pPr>
      <w:r>
        <w:rPr>
          <w:szCs w:val="28"/>
        </w:rPr>
        <w:t>1.Giảm chiều cao kê mặt phẳng nghiêng</w:t>
      </w:r>
    </w:p>
    <w:p w:rsidR="00D9238E" w:rsidRDefault="00D9238E" w:rsidP="00D9238E">
      <w:pPr>
        <w:spacing w:before="120" w:after="120" w:line="288" w:lineRule="auto"/>
        <w:rPr>
          <w:szCs w:val="28"/>
        </w:rPr>
      </w:pPr>
      <w:r>
        <w:rPr>
          <w:szCs w:val="28"/>
        </w:rPr>
        <w:t>2.Tăng chiều cao kê mặt phẳng nghiêng</w:t>
      </w:r>
    </w:p>
    <w:p w:rsidR="00D9238E" w:rsidRDefault="00D9238E" w:rsidP="00D9238E">
      <w:pPr>
        <w:spacing w:before="120" w:after="120" w:line="288" w:lineRule="auto"/>
        <w:rPr>
          <w:szCs w:val="28"/>
        </w:rPr>
      </w:pPr>
      <w:r>
        <w:rPr>
          <w:szCs w:val="28"/>
        </w:rPr>
        <w:t>3.Giảm độ dài của mặt phẳng nghiêng</w:t>
      </w:r>
    </w:p>
    <w:p w:rsidR="00D9238E" w:rsidRDefault="00D9238E" w:rsidP="00D9238E">
      <w:pPr>
        <w:spacing w:before="120" w:after="120" w:line="288" w:lineRule="auto"/>
        <w:rPr>
          <w:szCs w:val="28"/>
        </w:rPr>
      </w:pPr>
      <w:r>
        <w:rPr>
          <w:szCs w:val="28"/>
        </w:rPr>
        <w:t>4. Tăng độ dài của mặt phẳng nghiêng</w:t>
      </w:r>
    </w:p>
    <w:p w:rsidR="00D9238E" w:rsidRDefault="00D9238E" w:rsidP="00D9238E">
      <w:pPr>
        <w:spacing w:before="120" w:after="120" w:line="288" w:lineRule="auto"/>
        <w:rPr>
          <w:szCs w:val="28"/>
        </w:rPr>
      </w:pPr>
      <w:r>
        <w:rPr>
          <w:szCs w:val="28"/>
        </w:rPr>
        <w:t xml:space="preserve"> Các cách nào làm giảm lực kéo khi đưa vật lên cao bằng mặt phẳng nghiêng ?</w:t>
      </w:r>
    </w:p>
    <w:p w:rsidR="00D9238E" w:rsidRDefault="00D9238E" w:rsidP="00D9238E">
      <w:pPr>
        <w:spacing w:before="120" w:after="120" w:line="288" w:lineRule="auto"/>
        <w:rPr>
          <w:szCs w:val="28"/>
        </w:rPr>
      </w:pPr>
      <w:r>
        <w:rPr>
          <w:szCs w:val="28"/>
        </w:rPr>
        <w:t>A.Các cách 2 và 4                            B.Cách cách 1 và 3</w:t>
      </w:r>
    </w:p>
    <w:p w:rsidR="00D9238E" w:rsidRDefault="00D9238E" w:rsidP="00D9238E">
      <w:pPr>
        <w:spacing w:before="120" w:after="120" w:line="288" w:lineRule="auto"/>
        <w:rPr>
          <w:szCs w:val="28"/>
        </w:rPr>
      </w:pPr>
      <w:r>
        <w:rPr>
          <w:szCs w:val="28"/>
        </w:rPr>
        <w:t>C.Các cách 2 và 3                            D.Các cách 1 và 4</w:t>
      </w:r>
    </w:p>
    <w:p w:rsidR="00D9238E" w:rsidRDefault="00D9238E" w:rsidP="00D9238E">
      <w:pPr>
        <w:spacing w:before="120" w:after="120" w:line="288" w:lineRule="auto"/>
        <w:rPr>
          <w:szCs w:val="28"/>
        </w:rPr>
      </w:pPr>
      <w:r>
        <w:rPr>
          <w:b/>
          <w:szCs w:val="28"/>
        </w:rPr>
        <w:t>Câu 12.</w:t>
      </w:r>
      <w:r>
        <w:rPr>
          <w:szCs w:val="28"/>
        </w:rPr>
        <w:t xml:space="preserve"> Một chiếc cân đòn đã được điều chỉnh cho kim chỉ đúng vào vạch số 0 của bảng chia độ. Đặt hai quả cân giống nhau ( có khối lượng bằng nhau ) lên hai đĩa cân thì thấy kim không chỉ đúng vạch số 0. Em hãy giải thích vì sao ?</w:t>
      </w:r>
    </w:p>
    <w:p w:rsidR="00D9238E" w:rsidRDefault="00D9238E" w:rsidP="00D9238E">
      <w:pPr>
        <w:spacing w:before="120" w:after="120" w:line="288" w:lineRule="auto"/>
        <w:rPr>
          <w:szCs w:val="28"/>
        </w:rPr>
      </w:pPr>
      <w:r>
        <w:rPr>
          <w:b/>
          <w:szCs w:val="28"/>
        </w:rPr>
        <w:t>Câu 13.</w:t>
      </w:r>
      <w:r>
        <w:rPr>
          <w:szCs w:val="28"/>
        </w:rPr>
        <w:t xml:space="preserve"> Nêu kết quả tác dụng của lực. Để đo cường độ của lực người ta dùng dụng cụ nào ?</w:t>
      </w:r>
    </w:p>
    <w:p w:rsidR="00D9238E" w:rsidRDefault="00D9238E" w:rsidP="00D9238E">
      <w:pPr>
        <w:spacing w:before="120" w:after="120" w:line="288" w:lineRule="auto"/>
        <w:rPr>
          <w:szCs w:val="28"/>
        </w:rPr>
      </w:pPr>
      <w:r>
        <w:rPr>
          <w:b/>
          <w:szCs w:val="28"/>
        </w:rPr>
        <w:t>Câu 14.</w:t>
      </w:r>
      <w:r>
        <w:rPr>
          <w:szCs w:val="28"/>
        </w:rPr>
        <w:t xml:space="preserve"> Trên chai nước ngọt có ghi 750ml. Con số đó có ý nghĩa gì ? Đổi ra đơn vị lít và m</w:t>
      </w:r>
      <w:r>
        <w:rPr>
          <w:szCs w:val="28"/>
          <w:vertAlign w:val="superscript"/>
        </w:rPr>
        <w:t>3</w:t>
      </w:r>
    </w:p>
    <w:p w:rsidR="00D9238E" w:rsidRDefault="00D9238E" w:rsidP="00D9238E">
      <w:pPr>
        <w:spacing w:before="120" w:after="120" w:line="288" w:lineRule="auto"/>
        <w:rPr>
          <w:szCs w:val="28"/>
        </w:rPr>
      </w:pPr>
      <w:r>
        <w:rPr>
          <w:b/>
          <w:szCs w:val="28"/>
        </w:rPr>
        <w:t xml:space="preserve">Câu 15. </w:t>
      </w:r>
      <w:r>
        <w:rPr>
          <w:szCs w:val="28"/>
        </w:rPr>
        <w:t>Nước rò rỉ qua đường ống nước của một hộ gia đình trung bình một giọt trong một giây; 20 giọt có thể tích 1cm</w:t>
      </w:r>
      <w:r>
        <w:rPr>
          <w:szCs w:val="28"/>
          <w:vertAlign w:val="superscript"/>
        </w:rPr>
        <w:t>3</w:t>
      </w:r>
      <w:r>
        <w:rPr>
          <w:szCs w:val="28"/>
        </w:rPr>
        <w:t>. Tính thể tích nước rò rỉ qua đường ống trong một tháng</w:t>
      </w:r>
    </w:p>
    <w:p w:rsidR="00095302" w:rsidRDefault="00095302" w:rsidP="00AC14DB"/>
    <w:p w:rsidR="00B13D4D" w:rsidRDefault="00B13D4D" w:rsidP="00AC14DB"/>
    <w:p w:rsidR="00B13D4D" w:rsidRDefault="00B13D4D" w:rsidP="00AC14DB"/>
    <w:p w:rsidR="00B13D4D" w:rsidRDefault="00B13D4D" w:rsidP="00AC14DB"/>
    <w:p w:rsidR="00B13D4D" w:rsidRDefault="00B13D4D" w:rsidP="00AC14DB"/>
    <w:p w:rsidR="00B13D4D" w:rsidRDefault="00B13D4D" w:rsidP="00AC14DB">
      <w:bookmarkStart w:id="0" w:name="_GoBack"/>
      <w:bookmarkEnd w:id="0"/>
    </w:p>
    <w:p w:rsidR="00DE5A29" w:rsidRDefault="00DE5A29" w:rsidP="00AC14DB">
      <w:pPr>
        <w:rPr>
          <w:b/>
        </w:rPr>
      </w:pPr>
      <w:r w:rsidRPr="00DE5A29">
        <w:rPr>
          <w:b/>
        </w:rPr>
        <w:lastRenderedPageBreak/>
        <w:t>ĐÁP ÁN:</w:t>
      </w:r>
    </w:p>
    <w:p w:rsidR="005D2D86" w:rsidRDefault="005D2D86" w:rsidP="005D2D86">
      <w:pPr>
        <w:spacing w:before="120" w:after="120" w:line="288" w:lineRule="auto"/>
      </w:pPr>
      <w:r>
        <w:rPr>
          <w:b/>
        </w:rPr>
        <w:t>1.</w:t>
      </w:r>
      <w:r>
        <w:t xml:space="preserve"> Chọn B</w:t>
      </w:r>
    </w:p>
    <w:p w:rsidR="005D2D86" w:rsidRDefault="005D2D86" w:rsidP="005D2D86">
      <w:pPr>
        <w:spacing w:before="120" w:after="120" w:line="288" w:lineRule="auto"/>
      </w:pPr>
      <w:r>
        <w:t>Người thợ may dùng thước dây có GHĐ 1,5m, ĐCNN 5mm để đo vòng cổ khách hàng</w:t>
      </w:r>
    </w:p>
    <w:p w:rsidR="005D2D86" w:rsidRDefault="005D2D86" w:rsidP="005D2D86">
      <w:pPr>
        <w:spacing w:before="120" w:after="120" w:line="288" w:lineRule="auto"/>
      </w:pPr>
      <w:r>
        <w:rPr>
          <w:b/>
        </w:rPr>
        <w:t>2.</w:t>
      </w:r>
      <w:r>
        <w:t xml:space="preserve"> Chọn C</w:t>
      </w:r>
    </w:p>
    <w:p w:rsidR="005D2D86" w:rsidRDefault="005D2D86" w:rsidP="005D2D86">
      <w:pPr>
        <w:spacing w:before="120" w:after="120" w:line="288" w:lineRule="auto"/>
      </w:pPr>
      <w:r>
        <w:t>Khi sử dụng bình tràn và bình chứa để đo thể tích vật rắn không thấm nước thì</w:t>
      </w:r>
    </w:p>
    <w:p w:rsidR="005D2D86" w:rsidRDefault="005D2D86" w:rsidP="005D2D86">
      <w:pPr>
        <w:spacing w:before="120" w:after="120" w:line="288" w:lineRule="auto"/>
      </w:pPr>
      <w:r>
        <w:t>người ta xác định thể tích của vật bằng cách đo thể tích phần nước tràn ra từ</w:t>
      </w:r>
    </w:p>
    <w:p w:rsidR="005D2D86" w:rsidRDefault="005D2D86" w:rsidP="005D2D86">
      <w:pPr>
        <w:spacing w:before="120" w:after="120" w:line="288" w:lineRule="auto"/>
      </w:pPr>
      <w:r>
        <w:t>bình tràn sang bình chứa</w:t>
      </w:r>
    </w:p>
    <w:p w:rsidR="005D2D86" w:rsidRDefault="005D2D86" w:rsidP="005D2D86">
      <w:pPr>
        <w:spacing w:before="120" w:after="120" w:line="288" w:lineRule="auto"/>
      </w:pPr>
      <w:r>
        <w:rPr>
          <w:b/>
        </w:rPr>
        <w:t>3.</w:t>
      </w:r>
      <w:r>
        <w:t xml:space="preserve"> Chọn A</w:t>
      </w:r>
    </w:p>
    <w:p w:rsidR="005D2D86" w:rsidRDefault="005D2D86" w:rsidP="005D2D86">
      <w:pPr>
        <w:spacing w:before="120" w:after="120" w:line="288" w:lineRule="auto"/>
      </w:pPr>
      <w:r>
        <w:t>Bình chia độ có độ chia nhỏ nhất là 2cm</w:t>
      </w:r>
      <w:r>
        <w:rPr>
          <w:vertAlign w:val="superscript"/>
        </w:rPr>
        <w:t>3</w:t>
      </w:r>
      <w:r>
        <w:t>, kết quả chỉ có thể là số chẵn</w:t>
      </w:r>
    </w:p>
    <w:p w:rsidR="005D2D86" w:rsidRDefault="005D2D86" w:rsidP="005D2D86">
      <w:pPr>
        <w:spacing w:before="120" w:after="120" w:line="288" w:lineRule="auto"/>
      </w:pPr>
      <w:r>
        <w:rPr>
          <w:b/>
        </w:rPr>
        <w:t>4.</w:t>
      </w:r>
      <w:r>
        <w:t xml:space="preserve"> Chọn C</w:t>
      </w:r>
    </w:p>
    <w:p w:rsidR="005D2D86" w:rsidRDefault="005D2D86" w:rsidP="005D2D86">
      <w:pPr>
        <w:spacing w:before="120" w:after="120" w:line="288" w:lineRule="auto"/>
      </w:pPr>
      <w:r>
        <w:t>Lúc quả bóng bàn rơi xuống chạm mặt bàn rồi nảy lên thì lực mà mặt bàn tác</w:t>
      </w:r>
    </w:p>
    <w:p w:rsidR="005D2D86" w:rsidRDefault="005D2D86" w:rsidP="005D2D86">
      <w:pPr>
        <w:spacing w:before="120" w:after="120" w:line="288" w:lineRule="auto"/>
      </w:pPr>
      <w:r>
        <w:t>dụng lên quả bóng có thể gây ra làm quả bóng bị biến dạng chút ít, đồng thời</w:t>
      </w:r>
    </w:p>
    <w:p w:rsidR="005D2D86" w:rsidRDefault="005D2D86" w:rsidP="005D2D86">
      <w:pPr>
        <w:spacing w:before="120" w:after="120" w:line="288" w:lineRule="auto"/>
      </w:pPr>
      <w:r>
        <w:t>chuyển động của nó bị biến đổi</w:t>
      </w:r>
    </w:p>
    <w:p w:rsidR="005D2D86" w:rsidRDefault="005D2D86" w:rsidP="005D2D86">
      <w:pPr>
        <w:spacing w:before="120" w:after="120" w:line="288" w:lineRule="auto"/>
      </w:pPr>
      <w:r>
        <w:rPr>
          <w:b/>
        </w:rPr>
        <w:t>5.</w:t>
      </w:r>
      <w:r>
        <w:t xml:space="preserve"> Chọn D</w:t>
      </w:r>
    </w:p>
    <w:p w:rsidR="005D2D86" w:rsidRDefault="005D2D86" w:rsidP="005D2D86">
      <w:pPr>
        <w:spacing w:before="120" w:after="120" w:line="288" w:lineRule="auto"/>
      </w:pPr>
      <w:r>
        <w:t>Hai lực được gọi là cân bằng là : Hai lực có phương trên cùng một đường thẳng, ngược chiều, mạnh như nhau tác dụng lên cùng một vật</w:t>
      </w:r>
    </w:p>
    <w:p w:rsidR="005D2D86" w:rsidRDefault="005D2D86" w:rsidP="005D2D86">
      <w:pPr>
        <w:spacing w:before="120" w:after="120" w:line="288" w:lineRule="auto"/>
      </w:pPr>
      <w:r>
        <w:rPr>
          <w:b/>
        </w:rPr>
        <w:t>6.</w:t>
      </w:r>
      <w:r>
        <w:t xml:space="preserve"> Chọn B</w:t>
      </w:r>
    </w:p>
    <w:p w:rsidR="005D2D86" w:rsidRDefault="005D2D86" w:rsidP="005D2D86">
      <w:pPr>
        <w:spacing w:before="120" w:after="120" w:line="288" w:lineRule="auto"/>
      </w:pPr>
      <w:r>
        <w:t>Khối lượng của một vật m = 20g = 0,02kg</w:t>
      </w:r>
    </w:p>
    <w:p w:rsidR="005D2D86" w:rsidRDefault="005D2D86" w:rsidP="005D2D86">
      <w:pPr>
        <w:spacing w:before="120" w:after="120" w:line="288" w:lineRule="auto"/>
      </w:pPr>
      <w:r>
        <w:t>Trọng lượng của một vật P = 10m = 10.0,02 = 0,2N</w:t>
      </w:r>
    </w:p>
    <w:p w:rsidR="005D2D86" w:rsidRDefault="005D2D86" w:rsidP="005D2D86">
      <w:pPr>
        <w:spacing w:before="120" w:after="120" w:line="288" w:lineRule="auto"/>
      </w:pPr>
      <w:r>
        <w:rPr>
          <w:b/>
        </w:rPr>
        <w:t>7.</w:t>
      </w:r>
      <w:r>
        <w:t xml:space="preserve"> Chọn C</w:t>
      </w:r>
    </w:p>
    <w:p w:rsidR="005D2D86" w:rsidRDefault="005D2D86" w:rsidP="005D2D86">
      <w:pPr>
        <w:spacing w:before="120" w:after="120" w:line="288" w:lineRule="auto"/>
      </w:pPr>
      <w:r>
        <w:t>Ví dụ về trọng lực có thể làm cho một vật đang đứng yên phải chuyển động là:</w:t>
      </w:r>
    </w:p>
    <w:p w:rsidR="005D2D86" w:rsidRDefault="005D2D86" w:rsidP="005D2D86">
      <w:pPr>
        <w:spacing w:before="120" w:after="120" w:line="288" w:lineRule="auto"/>
      </w:pPr>
      <w:r>
        <w:t>Một vật được thả thì rơi xuống</w:t>
      </w:r>
    </w:p>
    <w:p w:rsidR="005D2D86" w:rsidRDefault="005D2D86" w:rsidP="005D2D86">
      <w:pPr>
        <w:spacing w:before="120" w:after="120" w:line="288" w:lineRule="auto"/>
      </w:pPr>
      <w:r>
        <w:rPr>
          <w:b/>
        </w:rPr>
        <w:t>8.</w:t>
      </w:r>
      <w:r>
        <w:t xml:space="preserve"> Chọn C</w:t>
      </w:r>
    </w:p>
    <w:p w:rsidR="005D2D86" w:rsidRDefault="005D2D86" w:rsidP="005D2D86">
      <w:pPr>
        <w:spacing w:before="120" w:after="120" w:line="288" w:lineRule="auto"/>
      </w:pPr>
      <w:r>
        <w:t>Khi kéo vật khối lượng 1kg lên theo phương thẳng đứng phải cần lực ít nhất</w:t>
      </w:r>
    </w:p>
    <w:p w:rsidR="005D2D86" w:rsidRDefault="005D2D86" w:rsidP="005D2D86">
      <w:pPr>
        <w:spacing w:before="120" w:after="120" w:line="288" w:lineRule="auto"/>
      </w:pPr>
      <w:r>
        <w:lastRenderedPageBreak/>
        <w:t>bằng trọng lượng vật tức là F = P = 10m = 10N</w:t>
      </w:r>
    </w:p>
    <w:p w:rsidR="005D2D86" w:rsidRDefault="005D2D86" w:rsidP="005D2D86">
      <w:pPr>
        <w:spacing w:before="120" w:after="120" w:line="288" w:lineRule="auto"/>
      </w:pPr>
      <w:r>
        <w:rPr>
          <w:b/>
        </w:rPr>
        <w:t>9.</w:t>
      </w:r>
      <w:r>
        <w:t xml:space="preserve"> Chọn B</w:t>
      </w:r>
    </w:p>
    <w:p w:rsidR="005D2D86" w:rsidRDefault="005D2D86" w:rsidP="005D2D86">
      <w:pPr>
        <w:spacing w:before="120" w:after="120" w:line="288" w:lineRule="auto"/>
      </w:pPr>
      <w:r>
        <w:t>Phát biểu đúng: Khối lượng riêng của nước bằng 5/4 khối lượng riêng của dầu</w:t>
      </w:r>
    </w:p>
    <w:p w:rsidR="005D2D86" w:rsidRDefault="005D2D86" w:rsidP="005D2D86">
      <w:pPr>
        <w:spacing w:before="120" w:after="120" w:line="288" w:lineRule="auto"/>
      </w:pPr>
      <w:r>
        <w:t>hỏa</w:t>
      </w:r>
    </w:p>
    <w:p w:rsidR="005D2D86" w:rsidRDefault="005D2D86" w:rsidP="005D2D86">
      <w:pPr>
        <w:spacing w:before="120" w:after="120" w:line="288" w:lineRule="auto"/>
      </w:pPr>
      <w:r>
        <w:rPr>
          <w:b/>
        </w:rPr>
        <w:t>10.</w:t>
      </w:r>
      <w:r>
        <w:t xml:space="preserve"> Chọn D</w:t>
      </w:r>
    </w:p>
    <w:p w:rsidR="005D2D86" w:rsidRDefault="005D2D86" w:rsidP="005D2D86">
      <w:pPr>
        <w:spacing w:before="120" w:after="120" w:line="288" w:lineRule="auto"/>
      </w:pPr>
      <w:r>
        <w:t>Trong 4 cách thì các cách 1 và 4 là làm giảm lực kéo khi đưa vật lên cao bằng</w:t>
      </w:r>
    </w:p>
    <w:p w:rsidR="005D2D86" w:rsidRDefault="005D2D86" w:rsidP="005D2D86">
      <w:pPr>
        <w:spacing w:before="120" w:after="120" w:line="288" w:lineRule="auto"/>
      </w:pPr>
      <w:r>
        <w:t>mặt phẳng nghiêng</w:t>
      </w:r>
    </w:p>
    <w:p w:rsidR="005D2D86" w:rsidRDefault="005D2D86" w:rsidP="005D2D86">
      <w:pPr>
        <w:spacing w:before="120" w:after="120" w:line="288" w:lineRule="auto"/>
      </w:pPr>
      <w:r>
        <w:rPr>
          <w:b/>
        </w:rPr>
        <w:t>11.</w:t>
      </w:r>
      <w:r>
        <w:t xml:space="preserve"> Nguyên tắc đo thể tích chất lỏng</w:t>
      </w:r>
    </w:p>
    <w:p w:rsidR="005D2D86" w:rsidRDefault="005D2D86" w:rsidP="005D2D86">
      <w:pPr>
        <w:spacing w:before="120" w:after="120" w:line="288" w:lineRule="auto"/>
      </w:pPr>
      <w:r>
        <w:t>a.Ước lượng thể tích vật cần đo.</w:t>
      </w:r>
    </w:p>
    <w:p w:rsidR="005D2D86" w:rsidRDefault="005D2D86" w:rsidP="005D2D86">
      <w:pPr>
        <w:spacing w:before="120" w:after="120" w:line="288" w:lineRule="auto"/>
      </w:pPr>
      <w:r>
        <w:t>b.Chọn bình chia độ có GHĐ và ĐCNN thích hợp</w:t>
      </w:r>
    </w:p>
    <w:p w:rsidR="005D2D86" w:rsidRDefault="005D2D86" w:rsidP="005D2D86">
      <w:pPr>
        <w:spacing w:before="120" w:after="120" w:line="288" w:lineRule="auto"/>
      </w:pPr>
      <w:r>
        <w:t>c.Đặt bình chia độ thẳng đứng</w:t>
      </w:r>
    </w:p>
    <w:p w:rsidR="005D2D86" w:rsidRDefault="005D2D86" w:rsidP="005D2D86">
      <w:pPr>
        <w:spacing w:before="120" w:after="120" w:line="288" w:lineRule="auto"/>
      </w:pPr>
      <w:r>
        <w:t>d.Đặt mắt ngang với độ cao mực chất lỏng trong bình</w:t>
      </w:r>
    </w:p>
    <w:p w:rsidR="005D2D86" w:rsidRDefault="005D2D86" w:rsidP="005D2D86">
      <w:pPr>
        <w:spacing w:before="120" w:after="120" w:line="288" w:lineRule="auto"/>
      </w:pPr>
      <w:r>
        <w:t>e.Đọc và ghi kết quả theo vạch chia gần nhất</w:t>
      </w:r>
    </w:p>
    <w:p w:rsidR="005D2D86" w:rsidRDefault="005D2D86" w:rsidP="005D2D86">
      <w:pPr>
        <w:spacing w:before="120" w:after="120" w:line="288" w:lineRule="auto"/>
      </w:pPr>
      <w:r>
        <w:rPr>
          <w:b/>
        </w:rPr>
        <w:t>12.</w:t>
      </w:r>
      <w:r>
        <w:t xml:space="preserve"> Sở dĩ khi đặt hai quả cân giống nhau ( có khối lượng bằng nhau ) lên hai đĩa cân thì thấy kim không chỉ đúng vạch số 0 là vì cân này có chiều dài hai đòn cân khác nhau nên là cân sai</w:t>
      </w:r>
    </w:p>
    <w:p w:rsidR="005D2D86" w:rsidRDefault="005D2D86" w:rsidP="005D2D86">
      <w:pPr>
        <w:spacing w:before="120" w:after="120" w:line="288" w:lineRule="auto"/>
        <w:rPr>
          <w:i/>
        </w:rPr>
      </w:pPr>
      <w:r>
        <w:rPr>
          <w:b/>
        </w:rPr>
        <w:t>13.</w:t>
      </w:r>
      <w:r>
        <w:t xml:space="preserve"> Lực tác dụng lên một vật có thể làm </w:t>
      </w:r>
      <w:r w:rsidRPr="003410AB">
        <w:rPr>
          <w:i/>
        </w:rPr>
        <w:t>biến đổi chuyển động</w:t>
      </w:r>
      <w:r>
        <w:t xml:space="preserve"> của vật hoặc làm nó </w:t>
      </w:r>
      <w:r w:rsidRPr="003410AB">
        <w:rPr>
          <w:i/>
        </w:rPr>
        <w:t>biến dạng</w:t>
      </w:r>
    </w:p>
    <w:p w:rsidR="005D2D86" w:rsidRDefault="005D2D86" w:rsidP="005D2D86">
      <w:pPr>
        <w:spacing w:before="120" w:after="120" w:line="288" w:lineRule="auto"/>
      </w:pPr>
      <w:r>
        <w:t>+Để đo cường độ  của lực người ta dùng lực kế</w:t>
      </w:r>
    </w:p>
    <w:p w:rsidR="005D2D86" w:rsidRDefault="005D2D86" w:rsidP="005D2D86">
      <w:pPr>
        <w:spacing w:before="120" w:after="120" w:line="288" w:lineRule="auto"/>
      </w:pPr>
      <w:r>
        <w:rPr>
          <w:b/>
        </w:rPr>
        <w:t>14.</w:t>
      </w:r>
      <w:r>
        <w:t xml:space="preserve"> Con số trên chai nước ngọt có ghi 750ml đó là thể tích nước ngọt trong chai.</w:t>
      </w:r>
    </w:p>
    <w:p w:rsidR="005D2D86" w:rsidRDefault="005D2D86" w:rsidP="005D2D86">
      <w:pPr>
        <w:spacing w:before="120" w:after="120" w:line="288" w:lineRule="auto"/>
      </w:pPr>
      <w:r>
        <w:t>+ Đổi đơn vị 750ml = 0,750 lít = 0,000750m</w:t>
      </w:r>
      <w:r>
        <w:rPr>
          <w:vertAlign w:val="superscript"/>
        </w:rPr>
        <w:t>3</w:t>
      </w:r>
    </w:p>
    <w:p w:rsidR="005D2D86" w:rsidRDefault="005D2D86" w:rsidP="005D2D86">
      <w:pPr>
        <w:spacing w:before="120" w:after="120" w:line="288" w:lineRule="auto"/>
      </w:pPr>
      <w:r>
        <w:rPr>
          <w:b/>
        </w:rPr>
        <w:t>15.</w:t>
      </w:r>
      <w:r>
        <w:t xml:space="preserve"> Mỗi tháng có 30 ngày, mỗi ngày có 24 giờ, mỗi giờ có 3600 giây</w:t>
      </w:r>
    </w:p>
    <w:p w:rsidR="005D2D86" w:rsidRDefault="005D2D86" w:rsidP="005D2D86">
      <w:pPr>
        <w:spacing w:before="120" w:after="120" w:line="288" w:lineRule="auto"/>
      </w:pPr>
      <w:r>
        <w:t>Số giọt nước trong 1 tháng: n = 30.24.3600 = 2 592 000</w:t>
      </w:r>
    </w:p>
    <w:p w:rsidR="005D2D86" w:rsidRDefault="005D2D86" w:rsidP="005D2D86">
      <w:pPr>
        <w:spacing w:before="120" w:after="120" w:line="288" w:lineRule="auto"/>
        <w:rPr>
          <w:szCs w:val="28"/>
        </w:rPr>
      </w:pPr>
      <w:r>
        <w:t xml:space="preserve">Thể tích nước là V = </w:t>
      </w:r>
      <m:oMath>
        <m:f>
          <m:fPr>
            <m:ctrlPr>
              <w:rPr>
                <w:rFonts w:ascii="Cambria Math" w:hAnsi="Cambria Math"/>
                <w:sz w:val="36"/>
                <w:szCs w:val="36"/>
              </w:rPr>
            </m:ctrlPr>
          </m:fPr>
          <m:num>
            <m:r>
              <m:rPr>
                <m:sty m:val="p"/>
              </m:rPr>
              <w:rPr>
                <w:rFonts w:ascii="Cambria Math" w:hAnsi="Cambria Math"/>
                <w:sz w:val="36"/>
                <w:szCs w:val="36"/>
              </w:rPr>
              <m:t>2592000</m:t>
            </m:r>
          </m:num>
          <m:den>
            <m:r>
              <m:rPr>
                <m:sty m:val="p"/>
              </m:rPr>
              <w:rPr>
                <w:rFonts w:ascii="Cambria Math" w:hAnsi="Cambria Math"/>
                <w:sz w:val="36"/>
                <w:szCs w:val="36"/>
              </w:rPr>
              <m:t>20</m:t>
            </m:r>
          </m:den>
        </m:f>
      </m:oMath>
      <w:r>
        <w:rPr>
          <w:sz w:val="36"/>
          <w:szCs w:val="36"/>
        </w:rPr>
        <w:t xml:space="preserve"> </w:t>
      </w:r>
      <w:r>
        <w:rPr>
          <w:szCs w:val="28"/>
        </w:rPr>
        <w:t>= 129 600cm</w:t>
      </w:r>
      <w:r>
        <w:rPr>
          <w:szCs w:val="28"/>
          <w:vertAlign w:val="superscript"/>
        </w:rPr>
        <w:t>3</w:t>
      </w:r>
      <w:r>
        <w:rPr>
          <w:szCs w:val="28"/>
        </w:rPr>
        <w:t xml:space="preserve"> = 0,1296m</w:t>
      </w:r>
      <w:r>
        <w:rPr>
          <w:szCs w:val="28"/>
          <w:vertAlign w:val="superscript"/>
        </w:rPr>
        <w:t>3</w:t>
      </w:r>
    </w:p>
    <w:p w:rsidR="00DE5A29" w:rsidRPr="00DE5A29" w:rsidRDefault="00DE5A29" w:rsidP="00AC14DB">
      <w:pPr>
        <w:rPr>
          <w:b/>
        </w:rPr>
      </w:pPr>
    </w:p>
    <w:p w:rsidR="00DE5A29" w:rsidRPr="00AC14DB" w:rsidRDefault="00DE5A29" w:rsidP="00AC14DB"/>
    <w:sectPr w:rsidR="00DE5A29" w:rsidRPr="00AC14D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90C" w:rsidRDefault="00F7190C" w:rsidP="00894341">
      <w:pPr>
        <w:spacing w:after="0" w:line="240" w:lineRule="auto"/>
      </w:pPr>
      <w:r>
        <w:separator/>
      </w:r>
    </w:p>
  </w:endnote>
  <w:endnote w:type="continuationSeparator" w:id="0">
    <w:p w:rsidR="00F7190C" w:rsidRDefault="00F7190C" w:rsidP="00894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341" w:rsidRDefault="008943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341" w:rsidRDefault="00894341" w:rsidP="00894341">
    <w:pPr>
      <w:pStyle w:val="Footer"/>
      <w:jc w:val="center"/>
    </w:pPr>
    <w:r>
      <w:rPr>
        <w:noProof/>
      </w:rPr>
      <mc:AlternateContent>
        <mc:Choice Requires="wps">
          <w:drawing>
            <wp:anchor distT="4294967293" distB="4294967293" distL="114300" distR="114300" simplePos="0" relativeHeight="251660288" behindDoc="0" locked="0" layoutInCell="1" allowOverlap="1">
              <wp:simplePos x="0" y="0"/>
              <wp:positionH relativeFrom="column">
                <wp:posOffset>260985</wp:posOffset>
              </wp:positionH>
              <wp:positionV relativeFrom="paragraph">
                <wp:posOffset>-133986</wp:posOffset>
              </wp:positionV>
              <wp:extent cx="559879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7CE301" id="_x0000_t32" coordsize="21600,21600" o:spt="32" o:oned="t" path="m,l21600,21600e" filled="f">
              <v:path arrowok="t" fillok="f" o:connecttype="none"/>
              <o:lock v:ext="edit" shapetype="t"/>
            </v:shapetype>
            <v:shape id="Straight Arrow Connector 1" o:spid="_x0000_s1026" type="#_x0000_t32" style="position:absolute;margin-left:20.55pt;margin-top:-10.55pt;width:440.8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"/>
          </w:pict>
        </mc:Fallback>
      </mc:AlternateContent>
    </w:r>
    <w:r w:rsidRPr="00D53576">
      <w:t xml:space="preserve">Group: </w:t>
    </w:r>
    <w:hyperlink r:id="rId1" w:history="1">
      <w:r w:rsidRPr="00D53576">
        <w:rPr>
          <w:rStyle w:val="Hyperlink"/>
        </w:rPr>
        <w:t>https://www.facebook.com/groups/tailieutieuhocvathcs/</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341" w:rsidRDefault="00894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90C" w:rsidRDefault="00F7190C" w:rsidP="00894341">
      <w:pPr>
        <w:spacing w:after="0" w:line="240" w:lineRule="auto"/>
      </w:pPr>
      <w:r>
        <w:separator/>
      </w:r>
    </w:p>
  </w:footnote>
  <w:footnote w:type="continuationSeparator" w:id="0">
    <w:p w:rsidR="00F7190C" w:rsidRDefault="00F7190C" w:rsidP="008943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341" w:rsidRDefault="0089434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6440" o:spid="_x0000_s2052" type="#_x0000_t136" style="position:absolute;margin-left:0;margin-top:0;width:549.9pt;height:109.95pt;rotation:315;z-index:-251652096;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341" w:rsidRPr="00894341" w:rsidRDefault="00894341" w:rsidP="00894341">
    <w:pPr>
      <w:jc w:val="center"/>
      <w:rPr>
        <w:b/>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6441" o:spid="_x0000_s2053" type="#_x0000_t136" style="position:absolute;left:0;text-align:left;margin-left:0;margin-top:0;width:549.9pt;height:109.95pt;rotation:315;z-index:-251650048;mso-position-horizontal:center;mso-position-horizontal-relative:margin;mso-position-vertical:center;mso-position-vertical-relative:margin" o:allowincell="f" fillcolor="silver" stroked="f">
          <v:fill opacity=".5"/>
          <v:textpath style="font-family:&quot;Times New Roman&quot;;font-size:1pt" string="hoc360.net"/>
        </v:shape>
      </w:pict>
    </w: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419735</wp:posOffset>
              </wp:positionH>
              <wp:positionV relativeFrom="paragraph">
                <wp:posOffset>361949</wp:posOffset>
              </wp:positionV>
              <wp:extent cx="552958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867A43" id="_x0000_t32" coordsize="21600,21600" o:spt="32" o:oned="t" path="m,l21600,21600e" filled="f">
              <v:path arrowok="t" fillok="f" o:connecttype="none"/>
              <o:lock v:ext="edit" shapetype="t"/>
            </v:shapetype>
            <v:shape id="Straight Arrow Connector 2" o:spid="_x0000_s1026" type="#_x0000_t32" style="position:absolute;margin-left:33.05pt;margin-top:28.5pt;width:435.4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qWxJQ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"/>
          </w:pict>
        </mc:Fallback>
      </mc:AlternateContent>
    </w:r>
    <w:r w:rsidRPr="00D53576">
      <w:rPr>
        <w:b/>
        <w:color w:val="FF0000"/>
      </w:rPr>
      <w:t>HOC360.NET - TÀI LIỆU HỌC TẬP MIỄN PHÍ</w:t>
    </w:r>
  </w:p>
  <w:p w:rsidR="00894341" w:rsidRDefault="008943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341" w:rsidRDefault="0089434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6439" o:spid="_x0000_s2051" type="#_x0000_t136" style="position:absolute;margin-left:0;margin-top:0;width:549.9pt;height:109.95pt;rotation:315;z-index:-251654144;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341"/>
    <w:rsid w:val="00095302"/>
    <w:rsid w:val="003D6CC0"/>
    <w:rsid w:val="004811E5"/>
    <w:rsid w:val="004B64B2"/>
    <w:rsid w:val="004D1CC4"/>
    <w:rsid w:val="004D517C"/>
    <w:rsid w:val="005864CA"/>
    <w:rsid w:val="005D2D86"/>
    <w:rsid w:val="00731707"/>
    <w:rsid w:val="007B5A36"/>
    <w:rsid w:val="00894341"/>
    <w:rsid w:val="008A6AE8"/>
    <w:rsid w:val="00954DA9"/>
    <w:rsid w:val="00A96AC0"/>
    <w:rsid w:val="00AC118C"/>
    <w:rsid w:val="00AC14DB"/>
    <w:rsid w:val="00B13D4D"/>
    <w:rsid w:val="00D9238E"/>
    <w:rsid w:val="00DB40AF"/>
    <w:rsid w:val="00DE5A29"/>
    <w:rsid w:val="00DF5F76"/>
    <w:rsid w:val="00F7190C"/>
    <w:rsid w:val="00F81AF3"/>
    <w:rsid w:val="00FA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8A9B6C8"/>
  <w15:chartTrackingRefBased/>
  <w15:docId w15:val="{613E4541-2147-48BE-9D0D-0CFDD1100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4341"/>
    <w:pPr>
      <w:spacing w:after="200" w:line="276" w:lineRule="auto"/>
    </w:pPr>
    <w:rPr>
      <w:rFonts w:eastAsiaTheme="minorEastAsia" w:cstheme="minorBidi"/>
      <w:sz w:val="28"/>
      <w:szCs w:val="22"/>
    </w:rPr>
  </w:style>
  <w:style w:type="paragraph" w:styleId="Heading1">
    <w:name w:val="heading 1"/>
    <w:basedOn w:val="Normal"/>
    <w:next w:val="Normal"/>
    <w:link w:val="Heading1Char"/>
    <w:qFormat/>
    <w:rsid w:val="00F81AF3"/>
    <w:pPr>
      <w:keepNext/>
      <w:spacing w:after="0" w:line="264" w:lineRule="auto"/>
      <w:ind w:left="-100"/>
      <w:jc w:val="both"/>
      <w:outlineLvl w:val="0"/>
    </w:pPr>
    <w:rPr>
      <w:rFonts w:eastAsia="Times New Roman" w:cs="Times New Roman"/>
      <w:b/>
      <w:w w:val="105"/>
      <w:szCs w:val="28"/>
    </w:rPr>
  </w:style>
  <w:style w:type="paragraph" w:styleId="Heading2">
    <w:name w:val="heading 2"/>
    <w:basedOn w:val="Normal"/>
    <w:next w:val="Normal"/>
    <w:link w:val="Heading2Char"/>
    <w:qFormat/>
    <w:rsid w:val="00F81AF3"/>
    <w:pPr>
      <w:keepNext/>
      <w:spacing w:after="0" w:line="264" w:lineRule="auto"/>
      <w:ind w:left="1080"/>
      <w:jc w:val="both"/>
      <w:outlineLvl w:val="1"/>
    </w:pPr>
    <w:rPr>
      <w:rFonts w:eastAsia="Times New Roman" w:cs="Times New Roman"/>
      <w:b/>
      <w:w w:val="105"/>
      <w:szCs w:val="28"/>
    </w:rPr>
  </w:style>
  <w:style w:type="paragraph" w:styleId="Heading5">
    <w:name w:val="heading 5"/>
    <w:basedOn w:val="Normal"/>
    <w:next w:val="Normal"/>
    <w:link w:val="Heading5Char"/>
    <w:qFormat/>
    <w:rsid w:val="00F81AF3"/>
    <w:pPr>
      <w:spacing w:before="240" w:after="60" w:line="240" w:lineRule="auto"/>
      <w:outlineLvl w:val="4"/>
    </w:pPr>
    <w:rPr>
      <w:rFonts w:eastAsia="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after="0" w:line="264" w:lineRule="auto"/>
      <w:jc w:val="center"/>
    </w:pPr>
    <w:rPr>
      <w:rFonts w:eastAsia="Times New Roman" w:cs="Times New Roman"/>
      <w:b/>
      <w:w w:val="105"/>
      <w:szCs w:val="28"/>
      <w:u w:val="single"/>
    </w:rPr>
  </w:style>
  <w:style w:type="paragraph" w:styleId="Header">
    <w:name w:val="header"/>
    <w:basedOn w:val="Normal"/>
    <w:link w:val="HeaderChar"/>
    <w:uiPriority w:val="99"/>
    <w:unhideWhenUsed/>
    <w:rsid w:val="008943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341"/>
    <w:rPr>
      <w:rFonts w:eastAsiaTheme="minorEastAsia" w:cstheme="minorBidi"/>
      <w:sz w:val="28"/>
      <w:szCs w:val="22"/>
    </w:rPr>
  </w:style>
  <w:style w:type="paragraph" w:styleId="Footer">
    <w:name w:val="footer"/>
    <w:basedOn w:val="Normal"/>
    <w:link w:val="FooterChar"/>
    <w:unhideWhenUsed/>
    <w:rsid w:val="00894341"/>
    <w:pPr>
      <w:tabs>
        <w:tab w:val="center" w:pos="4680"/>
        <w:tab w:val="right" w:pos="9360"/>
      </w:tabs>
      <w:spacing w:after="0" w:line="240" w:lineRule="auto"/>
    </w:pPr>
  </w:style>
  <w:style w:type="character" w:customStyle="1" w:styleId="FooterChar">
    <w:name w:val="Footer Char"/>
    <w:basedOn w:val="DefaultParagraphFont"/>
    <w:link w:val="Footer"/>
    <w:rsid w:val="00894341"/>
    <w:rPr>
      <w:rFonts w:eastAsiaTheme="minorEastAsia" w:cstheme="minorBidi"/>
      <w:sz w:val="28"/>
      <w:szCs w:val="22"/>
    </w:rPr>
  </w:style>
  <w:style w:type="character" w:styleId="Hyperlink">
    <w:name w:val="Hyperlink"/>
    <w:uiPriority w:val="99"/>
    <w:rsid w:val="008943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7</cp:revision>
  <cp:lastPrinted>2018-12-06T04:55:00Z</cp:lastPrinted>
  <dcterms:created xsi:type="dcterms:W3CDTF">2018-12-06T05:05:00Z</dcterms:created>
  <dcterms:modified xsi:type="dcterms:W3CDTF">2018-12-06T05:05:00Z</dcterms:modified>
</cp:coreProperties>
</file>