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B328" w14:textId="48DE045D" w:rsidR="004B1C6F" w:rsidRPr="001703BD" w:rsidRDefault="004B1C6F" w:rsidP="004B1C6F">
      <w:pPr>
        <w:jc w:val="center"/>
        <w:rPr>
          <w:b/>
        </w:rPr>
      </w:pPr>
      <w:r w:rsidRPr="001703BD">
        <w:rPr>
          <w:b/>
        </w:rPr>
        <w:t xml:space="preserve">ĐỀ KIỂM TRA </w:t>
      </w:r>
      <w:r w:rsidR="002063B7" w:rsidRPr="001703BD">
        <w:rPr>
          <w:b/>
        </w:rPr>
        <w:t>GIỮA</w:t>
      </w:r>
      <w:r w:rsidRPr="001703BD">
        <w:rPr>
          <w:b/>
        </w:rPr>
        <w:t xml:space="preserve"> HỌC KÌ I</w:t>
      </w:r>
    </w:p>
    <w:p w14:paraId="1FE2F567" w14:textId="24D8D057" w:rsidR="004B1C6F" w:rsidRPr="001703BD" w:rsidRDefault="004B1C6F" w:rsidP="004B1C6F">
      <w:pPr>
        <w:jc w:val="center"/>
        <w:rPr>
          <w:b/>
        </w:rPr>
      </w:pPr>
      <w:r w:rsidRPr="001703BD">
        <w:rPr>
          <w:b/>
        </w:rPr>
        <w:t>MÔN: TOÁN LỚP 5</w:t>
      </w:r>
    </w:p>
    <w:p w14:paraId="60ED2B29" w14:textId="77777777" w:rsidR="004B1C6F" w:rsidRPr="001703BD" w:rsidRDefault="004B1C6F" w:rsidP="004B1C6F">
      <w:pPr>
        <w:rPr>
          <w:b/>
        </w:rPr>
      </w:pPr>
      <w:r w:rsidRPr="001703BD">
        <w:rPr>
          <w:b/>
        </w:rPr>
        <w:t>Phần I: TRẮC NGHIỆM</w:t>
      </w:r>
    </w:p>
    <w:p w14:paraId="09CB5B2F" w14:textId="2CA14B00" w:rsidR="00693BC5" w:rsidRPr="001703BD" w:rsidRDefault="004B1C6F" w:rsidP="004B1C6F">
      <w:r w:rsidRPr="001703BD">
        <w:rPr>
          <w:b/>
        </w:rPr>
        <w:t>Câu 1</w:t>
      </w:r>
      <w:r w:rsidRPr="001703BD">
        <w:t xml:space="preserve">: </w:t>
      </w:r>
      <w:r w:rsidR="002063B7" w:rsidRPr="001703BD">
        <w:t>Chọn câu trả lời đúng</w:t>
      </w:r>
      <w:r w:rsidR="00693BC5" w:rsidRPr="001703BD">
        <w:t>:</w:t>
      </w:r>
    </w:p>
    <w:p w14:paraId="6AEE4354" w14:textId="56FC8993" w:rsidR="002063B7" w:rsidRPr="001703BD" w:rsidRDefault="002063B7" w:rsidP="004B1C6F">
      <w:r w:rsidRPr="001703BD">
        <w:tab/>
        <w:t>Chữ số 5 trong số thập phân 94,057 thuộc hàng nào?</w:t>
      </w:r>
    </w:p>
    <w:p w14:paraId="3590634C" w14:textId="5BEA151B" w:rsidR="00693BC5" w:rsidRPr="001703BD" w:rsidRDefault="002063B7" w:rsidP="004B1C6F">
      <w:r w:rsidRPr="001703BD">
        <w:tab/>
      </w:r>
      <w:r w:rsidR="00693BC5" w:rsidRPr="001703BD">
        <w:t xml:space="preserve">A. </w:t>
      </w:r>
      <w:r w:rsidRPr="001703BD">
        <w:t>Hàng đợn vị</w:t>
      </w:r>
      <w:r w:rsidR="00693BC5" w:rsidRPr="001703BD">
        <w:tab/>
        <w:t xml:space="preserve">B. </w:t>
      </w:r>
      <w:r w:rsidRPr="001703BD">
        <w:t>Hàng chục</w:t>
      </w:r>
      <w:r w:rsidR="00693BC5" w:rsidRPr="001703BD">
        <w:tab/>
        <w:t xml:space="preserve">C. </w:t>
      </w:r>
      <w:r w:rsidRPr="001703BD">
        <w:t>Hàng phần mười</w:t>
      </w:r>
      <w:r w:rsidR="00693BC5" w:rsidRPr="001703BD">
        <w:tab/>
        <w:t xml:space="preserve">D. </w:t>
      </w:r>
      <w:r w:rsidRPr="001703BD">
        <w:t>Hàng phần trăm,</w:t>
      </w:r>
      <w:r w:rsidR="00693BC5" w:rsidRPr="001703BD">
        <w:t xml:space="preserve"> </w:t>
      </w:r>
    </w:p>
    <w:p w14:paraId="2C2B86F5" w14:textId="77777777" w:rsidR="002063B7" w:rsidRPr="001703BD" w:rsidRDefault="004B1C6F" w:rsidP="002063B7">
      <w:r w:rsidRPr="001703BD">
        <w:rPr>
          <w:b/>
        </w:rPr>
        <w:t>Câu 2</w:t>
      </w:r>
      <w:r w:rsidRPr="001703BD">
        <w:t xml:space="preserve">: </w:t>
      </w:r>
      <w:r w:rsidR="002063B7" w:rsidRPr="001703BD">
        <w:t>Nối số thập phân và phân số thập phân có giá trị bằng nhau:</w:t>
      </w:r>
    </w:p>
    <w:p w14:paraId="447F2D54" w14:textId="17C0F2AB" w:rsidR="00F05880" w:rsidRPr="001703BD" w:rsidRDefault="002063B7" w:rsidP="002063B7">
      <w:r w:rsidRPr="001703BD">
        <w:tab/>
      </w:r>
      <w:r w:rsidRPr="001703BD">
        <w:rPr>
          <w:position w:val="-98"/>
        </w:rPr>
        <w:object w:dxaOrig="1200" w:dyaOrig="1780" w14:anchorId="433A6C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9.25pt" o:ole="">
            <v:imagedata r:id="rId6" o:title=""/>
          </v:shape>
          <o:OLEObject Type="Embed" ProgID="Equation.DSMT4" ShapeID="_x0000_i1025" DrawAspect="Content" ObjectID="_1665235112" r:id="rId7"/>
        </w:object>
      </w:r>
      <w:r w:rsidRPr="001703BD">
        <w:t xml:space="preserve"> </w:t>
      </w:r>
      <w:r w:rsidRPr="001703BD">
        <w:tab/>
      </w:r>
      <w:r w:rsidRPr="001703BD">
        <w:tab/>
      </w:r>
      <w:r w:rsidRPr="001703BD">
        <w:tab/>
      </w:r>
      <w:r w:rsidRPr="001703BD">
        <w:rPr>
          <w:position w:val="-98"/>
        </w:rPr>
        <w:object w:dxaOrig="1100" w:dyaOrig="1780" w14:anchorId="19BAAF0E">
          <v:shape id="_x0000_i1026" type="#_x0000_t75" style="width:54.75pt;height:89.25pt" o:ole="">
            <v:imagedata r:id="rId8" o:title=""/>
          </v:shape>
          <o:OLEObject Type="Embed" ProgID="Equation.DSMT4" ShapeID="_x0000_i1026" DrawAspect="Content" ObjectID="_1665235113" r:id="rId9"/>
        </w:object>
      </w:r>
      <w:r w:rsidRPr="001703BD">
        <w:t xml:space="preserve"> </w:t>
      </w:r>
      <w:r w:rsidRPr="001703BD">
        <w:tab/>
      </w:r>
      <w:r w:rsidRPr="001703BD">
        <w:tab/>
      </w:r>
      <w:r w:rsidRPr="001703BD">
        <w:tab/>
      </w:r>
      <w:r w:rsidRPr="001703BD">
        <w:rPr>
          <w:position w:val="-98"/>
        </w:rPr>
        <w:object w:dxaOrig="1120" w:dyaOrig="1780" w14:anchorId="22610D11">
          <v:shape id="_x0000_i1027" type="#_x0000_t75" style="width:56.25pt;height:89.25pt" o:ole="">
            <v:imagedata r:id="rId10" o:title=""/>
          </v:shape>
          <o:OLEObject Type="Embed" ProgID="Equation.DSMT4" ShapeID="_x0000_i1027" DrawAspect="Content" ObjectID="_1665235114" r:id="rId11"/>
        </w:object>
      </w:r>
      <w:r w:rsidRPr="001703BD">
        <w:t xml:space="preserve">  </w:t>
      </w:r>
    </w:p>
    <w:p w14:paraId="4DFC1233" w14:textId="0C972790" w:rsidR="00831C83" w:rsidRPr="001703BD" w:rsidRDefault="004B1C6F" w:rsidP="004B1C6F">
      <w:r w:rsidRPr="001703BD">
        <w:rPr>
          <w:b/>
        </w:rPr>
        <w:t>Câu 3</w:t>
      </w:r>
      <w:r w:rsidRPr="001703BD">
        <w:t xml:space="preserve">: </w:t>
      </w:r>
      <w:r w:rsidR="00831C83" w:rsidRPr="001703BD">
        <w:t xml:space="preserve">Đúng ghi Đ, Sai ghi S vào ô trống </w:t>
      </w:r>
      <w:r w:rsidR="002063B7" w:rsidRPr="001703BD">
        <w:t>gồm 5 đơn vị 6 phần trăm được viết là</w:t>
      </w:r>
      <w:r w:rsidR="00831C83" w:rsidRPr="001703BD">
        <w:t>:</w:t>
      </w:r>
    </w:p>
    <w:p w14:paraId="1DD58586" w14:textId="4DFDB87D" w:rsidR="002063B7" w:rsidRPr="001703BD" w:rsidRDefault="002063B7" w:rsidP="004B1C6F">
      <w:r w:rsidRPr="001703BD">
        <w:tab/>
      </w:r>
      <w:r w:rsidRPr="001703BD">
        <w:rPr>
          <w:position w:val="-12"/>
        </w:rPr>
        <w:object w:dxaOrig="1340" w:dyaOrig="440" w14:anchorId="14CBE0DB">
          <v:shape id="_x0000_i1028" type="#_x0000_t75" style="width:66.75pt;height:21.75pt" o:ole="">
            <v:imagedata r:id="rId12" o:title=""/>
          </v:shape>
          <o:OLEObject Type="Embed" ProgID="Equation.DSMT4" ShapeID="_x0000_i1028" DrawAspect="Content" ObjectID="_1665235115" r:id="rId13"/>
        </w:object>
      </w:r>
      <w:r w:rsidRPr="001703BD">
        <w:t xml:space="preserve"> </w:t>
      </w:r>
      <w:r w:rsidRPr="001703BD">
        <w:tab/>
      </w:r>
      <w:r w:rsidRPr="001703BD">
        <w:tab/>
      </w:r>
      <w:r w:rsidRPr="001703BD">
        <w:rPr>
          <w:position w:val="-28"/>
        </w:rPr>
        <w:object w:dxaOrig="1340" w:dyaOrig="720" w14:anchorId="4705963F">
          <v:shape id="_x0000_i1029" type="#_x0000_t75" style="width:66.75pt;height:36pt" o:ole="">
            <v:imagedata r:id="rId14" o:title=""/>
          </v:shape>
          <o:OLEObject Type="Embed" ProgID="Equation.DSMT4" ShapeID="_x0000_i1029" DrawAspect="Content" ObjectID="_1665235116" r:id="rId15"/>
        </w:object>
      </w:r>
      <w:r w:rsidRPr="001703BD">
        <w:t xml:space="preserve"> </w:t>
      </w:r>
      <w:r w:rsidRPr="001703BD">
        <w:tab/>
      </w:r>
      <w:r w:rsidRPr="001703BD">
        <w:tab/>
      </w:r>
      <w:r w:rsidRPr="001703BD">
        <w:rPr>
          <w:position w:val="-12"/>
        </w:rPr>
        <w:object w:dxaOrig="1219" w:dyaOrig="440" w14:anchorId="7AC2F7EC">
          <v:shape id="_x0000_i1030" type="#_x0000_t75" style="width:60.75pt;height:21.75pt" o:ole="">
            <v:imagedata r:id="rId16" o:title=""/>
          </v:shape>
          <o:OLEObject Type="Embed" ProgID="Equation.DSMT4" ShapeID="_x0000_i1030" DrawAspect="Content" ObjectID="_1665235117" r:id="rId17"/>
        </w:object>
      </w:r>
      <w:r w:rsidRPr="001703BD">
        <w:t xml:space="preserve"> </w:t>
      </w:r>
      <w:r w:rsidRPr="001703BD">
        <w:tab/>
      </w:r>
      <w:r w:rsidRPr="001703BD">
        <w:tab/>
      </w:r>
      <w:r w:rsidRPr="001703BD">
        <w:rPr>
          <w:position w:val="-28"/>
        </w:rPr>
        <w:object w:dxaOrig="1520" w:dyaOrig="720" w14:anchorId="24B61DD4">
          <v:shape id="_x0000_i1031" type="#_x0000_t75" style="width:75.75pt;height:36pt" o:ole="">
            <v:imagedata r:id="rId18" o:title=""/>
          </v:shape>
          <o:OLEObject Type="Embed" ProgID="Equation.DSMT4" ShapeID="_x0000_i1031" DrawAspect="Content" ObjectID="_1665235118" r:id="rId19"/>
        </w:object>
      </w:r>
      <w:r w:rsidRPr="001703BD">
        <w:t xml:space="preserve"> </w:t>
      </w:r>
    </w:p>
    <w:p w14:paraId="0BE84FBC" w14:textId="199B739F" w:rsidR="004B1C6F" w:rsidRPr="001703BD" w:rsidRDefault="004B1C6F" w:rsidP="004B1C6F">
      <w:r w:rsidRPr="001703BD">
        <w:rPr>
          <w:b/>
        </w:rPr>
        <w:t>Câu 4</w:t>
      </w:r>
      <w:r w:rsidRPr="001703BD">
        <w:t xml:space="preserve">: </w:t>
      </w:r>
      <w:r w:rsidR="00831C83" w:rsidRPr="001703BD">
        <w:t xml:space="preserve">Viết vào chỗ chấm : </w:t>
      </w:r>
    </w:p>
    <w:p w14:paraId="7BAF56ED" w14:textId="0BDC8EDB" w:rsidR="002063B7" w:rsidRPr="001703BD" w:rsidRDefault="002063B7" w:rsidP="004B1C6F">
      <w:r w:rsidRPr="001703BD">
        <w:tab/>
        <w:t>Một hình chữ nhật có diện tích 250cm</w:t>
      </w:r>
      <w:r w:rsidRPr="001703BD">
        <w:rPr>
          <w:vertAlign w:val="superscript"/>
        </w:rPr>
        <w:t>2</w:t>
      </w:r>
      <w:r w:rsidRPr="001703BD">
        <w:t xml:space="preserve">, chiều rộng 5cm. Như vậy hình chữ nhật có </w:t>
      </w:r>
      <w:r w:rsidRPr="001703BD">
        <w:tab/>
        <w:t>chu vi là  ……………m.</w:t>
      </w:r>
    </w:p>
    <w:p w14:paraId="6A47A1D5" w14:textId="77777777" w:rsidR="004B1C6F" w:rsidRPr="001703BD" w:rsidRDefault="004B1C6F" w:rsidP="004B1C6F">
      <w:pPr>
        <w:rPr>
          <w:b/>
        </w:rPr>
      </w:pPr>
      <w:r w:rsidRPr="001703BD">
        <w:rPr>
          <w:b/>
        </w:rPr>
        <w:t>Phần II: TỰ LUẬN</w:t>
      </w:r>
    </w:p>
    <w:p w14:paraId="3C73A6A1" w14:textId="34A4F319" w:rsidR="00831C83" w:rsidRPr="001703BD" w:rsidRDefault="004B1C6F" w:rsidP="002C29A1">
      <w:r w:rsidRPr="001703BD">
        <w:rPr>
          <w:b/>
        </w:rPr>
        <w:t>Câu 1</w:t>
      </w:r>
      <w:r w:rsidRPr="001703BD">
        <w:t xml:space="preserve">: </w:t>
      </w:r>
      <w:r w:rsidR="00831C83" w:rsidRPr="001703BD">
        <w:t xml:space="preserve">Viết </w:t>
      </w:r>
      <w:r w:rsidR="002C29A1" w:rsidRPr="001703BD">
        <w:t>số thập phân thích hợp vào chỗ chấm:</w:t>
      </w:r>
    </w:p>
    <w:p w14:paraId="370ED595" w14:textId="02E4D043" w:rsidR="002C29A1" w:rsidRPr="001703BD" w:rsidRDefault="002C29A1" w:rsidP="002C29A1">
      <w:r w:rsidRPr="001703BD">
        <w:tab/>
        <w:t>a) 6kg 9g = …………kg</w:t>
      </w:r>
      <w:r w:rsidRPr="001703BD">
        <w:tab/>
      </w:r>
      <w:r w:rsidRPr="001703BD">
        <w:tab/>
      </w:r>
      <w:r w:rsidRPr="001703BD">
        <w:tab/>
        <w:t>b) 73 yến = ……………tấn</w:t>
      </w:r>
    </w:p>
    <w:p w14:paraId="1F165948" w14:textId="724E9E3D" w:rsidR="002C29A1" w:rsidRPr="001703BD" w:rsidRDefault="002C29A1" w:rsidP="002C29A1">
      <w:r w:rsidRPr="001703BD">
        <w:tab/>
        <w:t>c) 7km</w:t>
      </w:r>
      <w:r w:rsidRPr="001703BD">
        <w:rPr>
          <w:vertAlign w:val="superscript"/>
        </w:rPr>
        <w:t>2</w:t>
      </w:r>
      <w:r w:rsidRPr="001703BD">
        <w:t xml:space="preserve"> 5hm</w:t>
      </w:r>
      <w:r w:rsidRPr="001703BD">
        <w:rPr>
          <w:vertAlign w:val="superscript"/>
        </w:rPr>
        <w:t>2</w:t>
      </w:r>
      <w:r w:rsidRPr="001703BD">
        <w:t xml:space="preserve"> = ……….km</w:t>
      </w:r>
      <w:r w:rsidRPr="001703BD">
        <w:rPr>
          <w:vertAlign w:val="superscript"/>
        </w:rPr>
        <w:t>2</w:t>
      </w:r>
      <w:r w:rsidRPr="001703BD">
        <w:tab/>
      </w:r>
      <w:r w:rsidRPr="001703BD">
        <w:tab/>
        <w:t>d) 32km</w:t>
      </w:r>
      <w:r w:rsidRPr="001703BD">
        <w:rPr>
          <w:vertAlign w:val="superscript"/>
        </w:rPr>
        <w:t>2</w:t>
      </w:r>
      <w:r w:rsidRPr="001703BD">
        <w:t xml:space="preserve"> 7ha = ……….km</w:t>
      </w:r>
      <w:r w:rsidRPr="001703BD">
        <w:rPr>
          <w:vertAlign w:val="superscript"/>
        </w:rPr>
        <w:t>2</w:t>
      </w:r>
    </w:p>
    <w:p w14:paraId="28D7BEF3" w14:textId="67CF8440" w:rsidR="007C0C8A" w:rsidRPr="001703BD" w:rsidRDefault="004B1C6F" w:rsidP="002C29A1">
      <w:r w:rsidRPr="001703BD">
        <w:rPr>
          <w:b/>
        </w:rPr>
        <w:t>Câu 2</w:t>
      </w:r>
      <w:r w:rsidRPr="001703BD">
        <w:t xml:space="preserve">: </w:t>
      </w:r>
    </w:p>
    <w:p w14:paraId="1F11872F" w14:textId="1344A980" w:rsidR="002C29A1" w:rsidRPr="001703BD" w:rsidRDefault="002C29A1" w:rsidP="002C29A1">
      <w:r w:rsidRPr="001703BD">
        <w:tab/>
        <w:t>a) Tìm x, biết x là số tự nhiên và 47,84 &lt; x &lt; 48,74</w:t>
      </w:r>
    </w:p>
    <w:p w14:paraId="4C275D4E" w14:textId="529E6952" w:rsidR="002C29A1" w:rsidRPr="001703BD" w:rsidRDefault="002C29A1" w:rsidP="002C29A1">
      <w:r w:rsidRPr="001703BD">
        <w:tab/>
      </w:r>
      <w:r w:rsidRPr="001703BD">
        <w:rPr>
          <w:position w:val="-6"/>
        </w:rPr>
        <w:object w:dxaOrig="9080" w:dyaOrig="240" w14:anchorId="7BF1F735">
          <v:shape id="_x0000_i1032" type="#_x0000_t75" style="width:453.75pt;height:12pt" o:ole="">
            <v:imagedata r:id="rId20" o:title=""/>
          </v:shape>
          <o:OLEObject Type="Embed" ProgID="Equation.DSMT4" ShapeID="_x0000_i1032" DrawAspect="Content" ObjectID="_1665235119" r:id="rId21"/>
        </w:object>
      </w:r>
      <w:r w:rsidRPr="001703BD">
        <w:t xml:space="preserve"> </w:t>
      </w:r>
    </w:p>
    <w:p w14:paraId="223B434F" w14:textId="2C841F75" w:rsidR="002C29A1" w:rsidRPr="001703BD" w:rsidRDefault="002C29A1" w:rsidP="002C29A1">
      <w:r w:rsidRPr="001703BD">
        <w:tab/>
        <w:t>b) Tìm y, biết y là số tự nhiên tròn trăm và 312,4 &gt; y &gt; 298,2.</w:t>
      </w:r>
    </w:p>
    <w:p w14:paraId="63B7A2CB" w14:textId="7F4D7BA3" w:rsidR="002C29A1" w:rsidRPr="001703BD" w:rsidRDefault="002C29A1" w:rsidP="002C29A1">
      <w:r w:rsidRPr="001703BD">
        <w:tab/>
      </w:r>
      <w:r w:rsidRPr="001703BD">
        <w:rPr>
          <w:position w:val="-12"/>
        </w:rPr>
        <w:object w:dxaOrig="9080" w:dyaOrig="300" w14:anchorId="256546B0">
          <v:shape id="_x0000_i1033" type="#_x0000_t75" style="width:453.75pt;height:15pt" o:ole="">
            <v:imagedata r:id="rId22" o:title=""/>
          </v:shape>
          <o:OLEObject Type="Embed" ProgID="Equation.DSMT4" ShapeID="_x0000_i1033" DrawAspect="Content" ObjectID="_1665235120" r:id="rId23"/>
        </w:object>
      </w:r>
    </w:p>
    <w:p w14:paraId="30D9E584" w14:textId="298291ED" w:rsidR="004B1C6F" w:rsidRPr="001703BD" w:rsidRDefault="004B1C6F" w:rsidP="004B1C6F">
      <w:r w:rsidRPr="001703BD">
        <w:rPr>
          <w:b/>
        </w:rPr>
        <w:t>Câu 3</w:t>
      </w:r>
      <w:r w:rsidRPr="001703BD">
        <w:t xml:space="preserve">: </w:t>
      </w:r>
      <w:r w:rsidR="007C0C8A" w:rsidRPr="001703BD">
        <w:t xml:space="preserve">Một người đi </w:t>
      </w:r>
      <w:r w:rsidR="002C29A1" w:rsidRPr="001703BD">
        <w:t xml:space="preserve">xe máy cứ 15 phút đi được 6000m. Hỏi trong 1 giờ người đi xe máy đó </w:t>
      </w:r>
      <w:r w:rsidR="002C29A1" w:rsidRPr="001703BD">
        <w:tab/>
        <w:t>đi được bao nhiêu ki-lô-mét?</w:t>
      </w:r>
    </w:p>
    <w:p w14:paraId="3246C681" w14:textId="77777777" w:rsidR="004B1C6F" w:rsidRPr="001703BD" w:rsidRDefault="004B1C6F" w:rsidP="004B1C6F">
      <w:pPr>
        <w:jc w:val="center"/>
      </w:pPr>
      <w:r w:rsidRPr="001703BD">
        <w:t>Bài giải</w:t>
      </w:r>
    </w:p>
    <w:p w14:paraId="603A1CA0" w14:textId="77777777" w:rsidR="004B1C6F" w:rsidRPr="001703BD" w:rsidRDefault="004B1C6F" w:rsidP="004B1C6F">
      <w:pPr>
        <w:tabs>
          <w:tab w:val="left" w:leader="dot" w:pos="10206"/>
        </w:tabs>
      </w:pPr>
      <w:r w:rsidRPr="001703BD">
        <w:tab/>
      </w:r>
    </w:p>
    <w:p w14:paraId="30691731" w14:textId="77777777" w:rsidR="004B1C6F" w:rsidRPr="001703BD" w:rsidRDefault="004B1C6F" w:rsidP="004B1C6F">
      <w:pPr>
        <w:tabs>
          <w:tab w:val="left" w:leader="dot" w:pos="10206"/>
        </w:tabs>
      </w:pPr>
      <w:r w:rsidRPr="001703BD">
        <w:lastRenderedPageBreak/>
        <w:tab/>
      </w:r>
    </w:p>
    <w:p w14:paraId="4AAB9050" w14:textId="77777777" w:rsidR="004B1C6F" w:rsidRPr="001703BD" w:rsidRDefault="004B1C6F" w:rsidP="004B1C6F">
      <w:pPr>
        <w:tabs>
          <w:tab w:val="left" w:leader="dot" w:pos="10206"/>
        </w:tabs>
      </w:pPr>
      <w:r w:rsidRPr="001703BD">
        <w:tab/>
      </w:r>
    </w:p>
    <w:p w14:paraId="32CC1AEA" w14:textId="77777777" w:rsidR="004B1C6F" w:rsidRPr="001703BD" w:rsidRDefault="004B1C6F" w:rsidP="004B1C6F">
      <w:pPr>
        <w:tabs>
          <w:tab w:val="left" w:leader="dot" w:pos="10206"/>
        </w:tabs>
      </w:pPr>
      <w:r w:rsidRPr="001703BD">
        <w:tab/>
      </w:r>
    </w:p>
    <w:p w14:paraId="5B315248" w14:textId="77777777" w:rsidR="004B1C6F" w:rsidRPr="001703BD" w:rsidRDefault="004B1C6F" w:rsidP="004B1C6F">
      <w:pPr>
        <w:tabs>
          <w:tab w:val="left" w:leader="dot" w:pos="10206"/>
        </w:tabs>
      </w:pPr>
      <w:r w:rsidRPr="001703BD">
        <w:tab/>
      </w:r>
    </w:p>
    <w:p w14:paraId="274155AC" w14:textId="503383A2" w:rsidR="004C415C" w:rsidRPr="001703BD" w:rsidRDefault="004C415C" w:rsidP="004B1C6F">
      <w:pPr>
        <w:tabs>
          <w:tab w:val="left" w:leader="dot" w:pos="10206"/>
        </w:tabs>
      </w:pPr>
      <w:r w:rsidRPr="001703BD">
        <w:tab/>
      </w:r>
    </w:p>
    <w:p w14:paraId="10806740" w14:textId="1393F2B6" w:rsidR="004B1C6F" w:rsidRPr="001703BD" w:rsidRDefault="004B1C6F" w:rsidP="002C29A1">
      <w:r w:rsidRPr="001703BD">
        <w:rPr>
          <w:b/>
        </w:rPr>
        <w:t>Câu 4</w:t>
      </w:r>
      <w:r w:rsidRPr="001703BD">
        <w:t xml:space="preserve">: </w:t>
      </w:r>
      <w:r w:rsidR="002C29A1" w:rsidRPr="001703BD">
        <w:t>Gia đình bác Tuấn có 4 người, bình quân thu nhậ</w:t>
      </w:r>
      <w:r w:rsidR="00FE6031" w:rsidRPr="001703BD">
        <w:t xml:space="preserve">p hàng tháng  là 1 000 </w:t>
      </w:r>
      <w:r w:rsidR="002C29A1" w:rsidRPr="001703BD">
        <w:t xml:space="preserve">000 một </w:t>
      </w:r>
      <w:r w:rsidR="002C29A1" w:rsidRPr="001703BD">
        <w:tab/>
        <w:t xml:space="preserve">người. Nếu có thêm 1 thành viên nữa thì bình quân thu nhập hằng tháng của mỗi </w:t>
      </w:r>
      <w:r w:rsidR="002C29A1" w:rsidRPr="001703BD">
        <w:tab/>
        <w:t>người giảm đi bao nhiêu tiền? Biết rằ</w:t>
      </w:r>
      <w:r w:rsidR="00FE6031" w:rsidRPr="001703BD">
        <w:t>ng tổ</w:t>
      </w:r>
      <w:r w:rsidR="002C29A1" w:rsidRPr="001703BD">
        <w:t xml:space="preserve">ng thu nhập của nhà bác Tuấn không thay </w:t>
      </w:r>
      <w:r w:rsidR="002C29A1" w:rsidRPr="001703BD">
        <w:tab/>
        <w:t>đổi.</w:t>
      </w:r>
      <w:r w:rsidR="007C0C8A" w:rsidRPr="001703BD">
        <w:t xml:space="preserve"> </w:t>
      </w:r>
    </w:p>
    <w:p w14:paraId="2905CBD5" w14:textId="77777777" w:rsidR="004B1C6F" w:rsidRPr="001703BD" w:rsidRDefault="004B1C6F" w:rsidP="004B1C6F">
      <w:pPr>
        <w:tabs>
          <w:tab w:val="left" w:leader="dot" w:pos="10206"/>
        </w:tabs>
        <w:jc w:val="center"/>
      </w:pPr>
      <w:r w:rsidRPr="001703BD">
        <w:t>Bài giải</w:t>
      </w:r>
    </w:p>
    <w:p w14:paraId="5E696C17" w14:textId="77777777" w:rsidR="004B1C6F" w:rsidRPr="001703BD" w:rsidRDefault="004B1C6F" w:rsidP="004B1C6F">
      <w:pPr>
        <w:tabs>
          <w:tab w:val="left" w:leader="dot" w:pos="10206"/>
        </w:tabs>
      </w:pPr>
      <w:r w:rsidRPr="001703BD">
        <w:tab/>
      </w:r>
    </w:p>
    <w:p w14:paraId="0D6493A9" w14:textId="77777777" w:rsidR="004B1C6F" w:rsidRPr="001703BD" w:rsidRDefault="004B1C6F" w:rsidP="004B1C6F">
      <w:pPr>
        <w:tabs>
          <w:tab w:val="left" w:leader="dot" w:pos="10206"/>
        </w:tabs>
      </w:pPr>
      <w:r w:rsidRPr="001703BD">
        <w:tab/>
      </w:r>
    </w:p>
    <w:p w14:paraId="6681840C" w14:textId="03E8CE8E" w:rsidR="004B1C6F" w:rsidRPr="001703BD" w:rsidRDefault="004B1C6F" w:rsidP="004B1C6F">
      <w:pPr>
        <w:tabs>
          <w:tab w:val="left" w:leader="dot" w:pos="10206"/>
        </w:tabs>
      </w:pPr>
      <w:r w:rsidRPr="001703BD">
        <w:tab/>
      </w:r>
    </w:p>
    <w:p w14:paraId="1548C886" w14:textId="7DEE5AE6" w:rsidR="002C29A1" w:rsidRPr="001703BD" w:rsidRDefault="002C29A1" w:rsidP="004B1C6F">
      <w:pPr>
        <w:tabs>
          <w:tab w:val="left" w:leader="dot" w:pos="10206"/>
        </w:tabs>
      </w:pPr>
      <w:r w:rsidRPr="001703BD">
        <w:tab/>
      </w:r>
    </w:p>
    <w:p w14:paraId="3C2219CC" w14:textId="76A93539" w:rsidR="002C29A1" w:rsidRPr="001703BD" w:rsidRDefault="002C29A1" w:rsidP="004B1C6F">
      <w:pPr>
        <w:tabs>
          <w:tab w:val="left" w:leader="dot" w:pos="10206"/>
        </w:tabs>
      </w:pPr>
      <w:r w:rsidRPr="001703BD">
        <w:tab/>
      </w:r>
    </w:p>
    <w:p w14:paraId="546BB4FC" w14:textId="430AF9E5" w:rsidR="002C29A1" w:rsidRPr="001703BD" w:rsidRDefault="002C29A1" w:rsidP="004B1C6F">
      <w:pPr>
        <w:tabs>
          <w:tab w:val="left" w:leader="dot" w:pos="10206"/>
        </w:tabs>
      </w:pPr>
      <w:r w:rsidRPr="001703BD">
        <w:tab/>
      </w:r>
    </w:p>
    <w:p w14:paraId="11B3AF68" w14:textId="6F878192" w:rsidR="004C415C" w:rsidRPr="001703BD" w:rsidRDefault="004C415C" w:rsidP="004C415C">
      <w:pPr>
        <w:tabs>
          <w:tab w:val="left" w:leader="dot" w:pos="10206"/>
        </w:tabs>
      </w:pPr>
      <w:r w:rsidRPr="001703BD">
        <w:rPr>
          <w:b/>
        </w:rPr>
        <w:t>Câu 5</w:t>
      </w:r>
      <w:r w:rsidRPr="001703BD">
        <w:t xml:space="preserve">: </w:t>
      </w:r>
      <w:r w:rsidR="007C0C8A" w:rsidRPr="001703BD">
        <w:t>( Dành cho học sinh giỏi )</w:t>
      </w:r>
    </w:p>
    <w:p w14:paraId="3C82B88C" w14:textId="6BE015EC" w:rsidR="007C0C8A" w:rsidRPr="001703BD" w:rsidRDefault="002C29A1" w:rsidP="002C29A1">
      <w:r w:rsidRPr="001703BD">
        <w:tab/>
      </w:r>
      <w:r w:rsidR="007C0C8A" w:rsidRPr="001703BD">
        <w:t>T</w:t>
      </w:r>
      <w:r w:rsidRPr="001703BD">
        <w:t>ính</w:t>
      </w:r>
      <w:r w:rsidR="007C0C8A" w:rsidRPr="001703BD">
        <w:t xml:space="preserve"> </w:t>
      </w:r>
      <w:r w:rsidRPr="001703BD">
        <w:t>nhanh</w:t>
      </w:r>
      <w:r w:rsidR="007C0C8A" w:rsidRPr="001703BD">
        <w:t xml:space="preserve"> </w:t>
      </w:r>
      <w:r w:rsidRPr="001703BD">
        <w:t>:</w:t>
      </w:r>
    </w:p>
    <w:p w14:paraId="0EB5E371" w14:textId="7F408259" w:rsidR="002C29A1" w:rsidRPr="001703BD" w:rsidRDefault="002C29A1" w:rsidP="002C29A1">
      <w:r w:rsidRPr="001703BD">
        <w:tab/>
      </w:r>
      <w:r w:rsidRPr="001703BD">
        <w:rPr>
          <w:position w:val="-28"/>
        </w:rPr>
        <w:object w:dxaOrig="6640" w:dyaOrig="720" w14:anchorId="0FB451D4">
          <v:shape id="_x0000_i1034" type="#_x0000_t75" style="width:332.25pt;height:36pt" o:ole="">
            <v:imagedata r:id="rId24" o:title=""/>
          </v:shape>
          <o:OLEObject Type="Embed" ProgID="Equation.DSMT4" ShapeID="_x0000_i1034" DrawAspect="Content" ObjectID="_1665235121" r:id="rId25"/>
        </w:object>
      </w:r>
      <w:r w:rsidRPr="001703BD">
        <w:t xml:space="preserve"> </w:t>
      </w:r>
    </w:p>
    <w:p w14:paraId="355CE39A" w14:textId="77777777" w:rsidR="004B1C6F" w:rsidRPr="001703BD" w:rsidRDefault="005C1E17" w:rsidP="004B1C6F">
      <w:pPr>
        <w:tabs>
          <w:tab w:val="left" w:leader="dot" w:pos="10206"/>
        </w:tabs>
      </w:pPr>
      <w:r w:rsidRPr="001703BD">
        <w:tab/>
      </w:r>
    </w:p>
    <w:p w14:paraId="479454F9" w14:textId="77777777" w:rsidR="005C1E17" w:rsidRPr="001703BD" w:rsidRDefault="005C1E17" w:rsidP="004B1C6F">
      <w:pPr>
        <w:tabs>
          <w:tab w:val="left" w:leader="dot" w:pos="10206"/>
        </w:tabs>
      </w:pPr>
      <w:r w:rsidRPr="001703BD">
        <w:tab/>
      </w:r>
    </w:p>
    <w:p w14:paraId="208CBFFB" w14:textId="77777777" w:rsidR="005C1E17" w:rsidRPr="001703BD" w:rsidRDefault="005C1E17" w:rsidP="004B1C6F">
      <w:pPr>
        <w:tabs>
          <w:tab w:val="left" w:leader="dot" w:pos="10206"/>
        </w:tabs>
      </w:pPr>
      <w:r w:rsidRPr="001703BD">
        <w:tab/>
      </w:r>
    </w:p>
    <w:p w14:paraId="52ADCCC2" w14:textId="77777777" w:rsidR="005C1E17" w:rsidRPr="001703BD" w:rsidRDefault="005C1E17" w:rsidP="004B1C6F">
      <w:pPr>
        <w:tabs>
          <w:tab w:val="left" w:leader="dot" w:pos="10206"/>
        </w:tabs>
      </w:pPr>
      <w:r w:rsidRPr="001703BD">
        <w:tab/>
      </w:r>
    </w:p>
    <w:p w14:paraId="709520BD" w14:textId="77777777" w:rsidR="005C1E17" w:rsidRPr="001703BD" w:rsidRDefault="005C1E17" w:rsidP="004B1C6F">
      <w:pPr>
        <w:tabs>
          <w:tab w:val="left" w:leader="dot" w:pos="10206"/>
        </w:tabs>
      </w:pPr>
      <w:r w:rsidRPr="001703BD">
        <w:tab/>
      </w:r>
    </w:p>
    <w:p w14:paraId="2415F2F0" w14:textId="77777777" w:rsidR="005C1E17" w:rsidRPr="001703BD" w:rsidRDefault="005C1E17" w:rsidP="004B1C6F">
      <w:pPr>
        <w:tabs>
          <w:tab w:val="left" w:leader="dot" w:pos="10206"/>
        </w:tabs>
      </w:pPr>
      <w:r w:rsidRPr="001703BD">
        <w:tab/>
      </w:r>
    </w:p>
    <w:p w14:paraId="7915B9D3" w14:textId="77777777" w:rsidR="005C1E17" w:rsidRPr="001703BD" w:rsidRDefault="005C1E17" w:rsidP="004B1C6F">
      <w:pPr>
        <w:tabs>
          <w:tab w:val="left" w:leader="dot" w:pos="10206"/>
        </w:tabs>
      </w:pPr>
      <w:r w:rsidRPr="001703BD">
        <w:tab/>
      </w:r>
    </w:p>
    <w:p w14:paraId="5186CF49" w14:textId="77777777" w:rsidR="009F69F7" w:rsidRPr="001703BD" w:rsidRDefault="009F69F7"/>
    <w:sectPr w:rsidR="009F69F7" w:rsidRPr="001703BD" w:rsidSect="005D5D02">
      <w:headerReference w:type="default" r:id="rId26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B00E" w14:textId="77777777" w:rsidR="00FF5DF8" w:rsidRDefault="00FF5DF8" w:rsidP="004B1C6F">
      <w:pPr>
        <w:spacing w:after="0" w:line="240" w:lineRule="auto"/>
      </w:pPr>
      <w:r>
        <w:separator/>
      </w:r>
    </w:p>
  </w:endnote>
  <w:endnote w:type="continuationSeparator" w:id="0">
    <w:p w14:paraId="07459A23" w14:textId="77777777" w:rsidR="00FF5DF8" w:rsidRDefault="00FF5DF8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DE693" w14:textId="77777777" w:rsidR="00FF5DF8" w:rsidRDefault="00FF5DF8" w:rsidP="004B1C6F">
      <w:pPr>
        <w:spacing w:after="0" w:line="240" w:lineRule="auto"/>
      </w:pPr>
      <w:r>
        <w:separator/>
      </w:r>
    </w:p>
  </w:footnote>
  <w:footnote w:type="continuationSeparator" w:id="0">
    <w:p w14:paraId="4C78F2C2" w14:textId="77777777" w:rsidR="00FF5DF8" w:rsidRDefault="00FF5DF8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D2A72" w14:textId="5F253930" w:rsidR="001703BD" w:rsidRPr="001703BD" w:rsidRDefault="001703BD">
    <w:pPr>
      <w:pStyle w:val="Header"/>
      <w:rPr>
        <w:color w:val="FF0000"/>
        <w:sz w:val="22"/>
      </w:rPr>
    </w:pPr>
    <w:r w:rsidRPr="001703BD">
      <w:rPr>
        <w:color w:val="FF0000"/>
        <w:sz w:val="22"/>
      </w:rPr>
      <w:t>Thaygiaongheo.com – Chia sẻ kiến thức Tiểu học các lớp 1, 2, 3, 4, 5</w:t>
    </w:r>
  </w:p>
  <w:p w14:paraId="28D4EB03" w14:textId="77777777" w:rsidR="005D5D02" w:rsidRDefault="00FF5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6F"/>
    <w:rsid w:val="00153DE9"/>
    <w:rsid w:val="001703BD"/>
    <w:rsid w:val="002063B7"/>
    <w:rsid w:val="002C29A1"/>
    <w:rsid w:val="002E664B"/>
    <w:rsid w:val="002F4144"/>
    <w:rsid w:val="004B1C6F"/>
    <w:rsid w:val="004C3C4B"/>
    <w:rsid w:val="004C415C"/>
    <w:rsid w:val="005C1E17"/>
    <w:rsid w:val="00693BC5"/>
    <w:rsid w:val="007C0C8A"/>
    <w:rsid w:val="00831C83"/>
    <w:rsid w:val="008E049E"/>
    <w:rsid w:val="0093047C"/>
    <w:rsid w:val="009F69F7"/>
    <w:rsid w:val="00A94997"/>
    <w:rsid w:val="00B863A5"/>
    <w:rsid w:val="00E77752"/>
    <w:rsid w:val="00F05880"/>
    <w:rsid w:val="00FB15DD"/>
    <w:rsid w:val="00FE6031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5 – Học Kì I – Nguyễn Văn Quyền – 0938.59.6698 – sưu tầm và biên soạn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kiểm tra giữa HK1 Toán lớp 5 năm 2020-2021 số 1</dc:title>
  <dc:subject/>
  <dc:creator>Thaygiaongheo.com</dc:creator>
  <cp:keywords/>
  <dc:description/>
  <cp:lastModifiedBy>Trần Chí</cp:lastModifiedBy>
  <cp:revision>2</cp:revision>
  <dcterms:created xsi:type="dcterms:W3CDTF">2020-10-26T09:32:00Z</dcterms:created>
  <dcterms:modified xsi:type="dcterms:W3CDTF">2020-10-26T09:32:00Z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